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EDE0E">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398"/>
        <w:gridCol w:w="1411"/>
        <w:gridCol w:w="1561"/>
        <w:gridCol w:w="868"/>
        <w:gridCol w:w="1289"/>
        <w:gridCol w:w="974"/>
        <w:gridCol w:w="567"/>
      </w:tblGrid>
      <w:tr w14:paraId="2FE4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506" w:type="dxa"/>
            <w:vAlign w:val="center"/>
          </w:tcPr>
          <w:p w14:paraId="4EFFB8C8">
            <w:pPr>
              <w:jc w:val="center"/>
              <w:rPr>
                <w:rFonts w:ascii="宋体" w:hAnsi="宋体"/>
                <w:b/>
                <w:sz w:val="24"/>
              </w:rPr>
            </w:pPr>
            <w:r>
              <w:rPr>
                <w:rFonts w:hint="eastAsia" w:ascii="宋体" w:hAnsi="宋体"/>
                <w:b/>
                <w:sz w:val="24"/>
              </w:rPr>
              <w:t>授课题目</w:t>
            </w:r>
          </w:p>
        </w:tc>
        <w:tc>
          <w:tcPr>
            <w:tcW w:w="4370" w:type="dxa"/>
            <w:gridSpan w:val="3"/>
            <w:vAlign w:val="center"/>
          </w:tcPr>
          <w:p w14:paraId="601E5CBF">
            <w:pPr>
              <w:jc w:val="left"/>
              <w:rPr>
                <w:rFonts w:hint="eastAsia" w:ascii="宋体" w:hAnsi="宋体" w:eastAsia="宋体"/>
                <w:b/>
                <w:sz w:val="24"/>
                <w:lang w:val="en-US" w:eastAsia="zh-CN"/>
              </w:rPr>
            </w:pPr>
            <w:r>
              <w:rPr>
                <w:rFonts w:hint="eastAsia" w:ascii="宋体" w:hAnsi="宋体"/>
                <w:b/>
                <w:bCs w:val="0"/>
                <w:sz w:val="21"/>
                <w:szCs w:val="21"/>
                <w:lang w:val="en-US" w:eastAsia="zh-CN"/>
              </w:rPr>
              <w:t xml:space="preserve">单元7 </w:t>
            </w:r>
            <w:r>
              <w:rPr>
                <w:rFonts w:hint="eastAsia" w:asciiTheme="minorEastAsia" w:hAnsiTheme="minorEastAsia" w:cstheme="minorEastAsia"/>
                <w:szCs w:val="21"/>
              </w:rPr>
              <w:t>CSS</w:t>
            </w:r>
            <w:r>
              <w:rPr>
                <w:rFonts w:hint="eastAsia" w:asciiTheme="minorEastAsia" w:hAnsiTheme="minorEastAsia" w:cstheme="minorEastAsia"/>
                <w:szCs w:val="21"/>
                <w:lang w:val="en-US" w:eastAsia="zh-CN"/>
              </w:rPr>
              <w:t>样式</w:t>
            </w:r>
          </w:p>
        </w:tc>
        <w:tc>
          <w:tcPr>
            <w:tcW w:w="868" w:type="dxa"/>
            <w:vAlign w:val="center"/>
          </w:tcPr>
          <w:p w14:paraId="016039B9">
            <w:pPr>
              <w:jc w:val="left"/>
              <w:rPr>
                <w:rFonts w:ascii="宋体" w:hAnsi="宋体"/>
                <w:b/>
                <w:sz w:val="24"/>
              </w:rPr>
            </w:pPr>
            <w:r>
              <w:rPr>
                <w:rFonts w:hint="eastAsia" w:ascii="宋体" w:hAnsi="宋体"/>
                <w:b/>
                <w:sz w:val="24"/>
              </w:rPr>
              <w:t>类型</w:t>
            </w:r>
          </w:p>
        </w:tc>
        <w:tc>
          <w:tcPr>
            <w:tcW w:w="1289" w:type="dxa"/>
            <w:vAlign w:val="center"/>
          </w:tcPr>
          <w:p w14:paraId="2473C6A8">
            <w:pPr>
              <w:jc w:val="left"/>
              <w:rPr>
                <w:rFonts w:ascii="宋体" w:hAnsi="宋体"/>
                <w:b/>
                <w:sz w:val="24"/>
              </w:rPr>
            </w:pPr>
            <w:r>
              <w:rPr>
                <w:rFonts w:ascii="宋体" w:hAnsi="宋体"/>
                <w:b/>
                <w:sz w:val="24"/>
              </w:rPr>
              <w:t>理实一体</w:t>
            </w:r>
          </w:p>
        </w:tc>
        <w:tc>
          <w:tcPr>
            <w:tcW w:w="974" w:type="dxa"/>
            <w:vAlign w:val="center"/>
          </w:tcPr>
          <w:p w14:paraId="51170ADB">
            <w:pPr>
              <w:jc w:val="left"/>
              <w:rPr>
                <w:rFonts w:ascii="宋体" w:hAnsi="宋体"/>
                <w:b/>
                <w:sz w:val="24"/>
              </w:rPr>
            </w:pPr>
            <w:r>
              <w:rPr>
                <w:rFonts w:hint="eastAsia" w:ascii="宋体" w:hAnsi="宋体"/>
                <w:b/>
                <w:sz w:val="24"/>
              </w:rPr>
              <w:t>学时</w:t>
            </w:r>
          </w:p>
        </w:tc>
        <w:tc>
          <w:tcPr>
            <w:tcW w:w="567" w:type="dxa"/>
            <w:vAlign w:val="center"/>
          </w:tcPr>
          <w:p w14:paraId="762897CE">
            <w:pPr>
              <w:jc w:val="left"/>
              <w:rPr>
                <w:rFonts w:ascii="宋体" w:hAnsi="宋体"/>
                <w:b/>
                <w:sz w:val="24"/>
              </w:rPr>
            </w:pPr>
            <w:r>
              <w:rPr>
                <w:rFonts w:hint="eastAsia" w:ascii="宋体" w:hAnsi="宋体"/>
                <w:b/>
                <w:sz w:val="24"/>
              </w:rPr>
              <w:t>2</w:t>
            </w:r>
          </w:p>
        </w:tc>
      </w:tr>
      <w:tr w14:paraId="39E8F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506" w:type="dxa"/>
            <w:vMerge w:val="restart"/>
            <w:vAlign w:val="center"/>
          </w:tcPr>
          <w:p w14:paraId="23635188">
            <w:pPr>
              <w:jc w:val="center"/>
              <w:rPr>
                <w:rFonts w:ascii="宋体" w:hAnsi="宋体"/>
                <w:b/>
                <w:sz w:val="24"/>
              </w:rPr>
            </w:pPr>
            <w:r>
              <w:rPr>
                <w:rFonts w:hint="eastAsia" w:ascii="宋体" w:hAnsi="宋体"/>
                <w:b/>
                <w:sz w:val="24"/>
              </w:rPr>
              <w:t>教学目标</w:t>
            </w:r>
          </w:p>
        </w:tc>
        <w:tc>
          <w:tcPr>
            <w:tcW w:w="8068" w:type="dxa"/>
            <w:gridSpan w:val="7"/>
          </w:tcPr>
          <w:p w14:paraId="65F54B7C">
            <w:pPr>
              <w:jc w:val="left"/>
              <w:rPr>
                <w:rFonts w:ascii="宋体" w:hAnsi="宋体"/>
                <w:b/>
                <w:sz w:val="24"/>
              </w:rPr>
            </w:pPr>
            <w:r>
              <w:rPr>
                <w:rFonts w:hint="eastAsia" w:ascii="宋体" w:hAnsi="宋体"/>
                <w:b/>
                <w:sz w:val="24"/>
              </w:rPr>
              <w:t>［知识目标］：</w:t>
            </w:r>
          </w:p>
          <w:p w14:paraId="73FEB886">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CSS常用文本属性</w:t>
            </w:r>
          </w:p>
          <w:p w14:paraId="4DBF7A55">
            <w:pPr>
              <w:numPr>
                <w:ilvl w:val="0"/>
                <w:numId w:val="0"/>
              </w:numPr>
              <w:rPr>
                <w:rFonts w:hint="eastAsia" w:asciiTheme="minorEastAsia" w:hAnsi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CSS的高级特性</w:t>
            </w:r>
          </w:p>
          <w:p w14:paraId="13BEFFAC">
            <w:pPr>
              <w:jc w:val="both"/>
              <w:rPr>
                <w:rFonts w:asciiTheme="minorEastAsia" w:hAnsi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创建新闻详情页面</w:t>
            </w:r>
          </w:p>
          <w:p w14:paraId="6608C10E">
            <w:pPr>
              <w:numPr>
                <w:ilvl w:val="0"/>
                <w:numId w:val="0"/>
              </w:numPr>
              <w:rPr>
                <w:rFonts w:hint="default" w:eastAsia="宋体" w:asciiTheme="minorEastAsia" w:hAnsiTheme="minorEastAsia" w:cstheme="minorEastAsia"/>
                <w:szCs w:val="21"/>
                <w:lang w:val="en-US" w:eastAsia="zh-CN"/>
              </w:rPr>
            </w:pP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定义CSS样式</w:t>
            </w:r>
          </w:p>
        </w:tc>
      </w:tr>
      <w:tr w14:paraId="5D6A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506" w:type="dxa"/>
            <w:vMerge w:val="continue"/>
            <w:vAlign w:val="center"/>
          </w:tcPr>
          <w:p w14:paraId="4C2D9D7E">
            <w:pPr>
              <w:rPr>
                <w:rFonts w:ascii="宋体" w:hAnsi="宋体"/>
                <w:b/>
                <w:sz w:val="24"/>
              </w:rPr>
            </w:pPr>
          </w:p>
        </w:tc>
        <w:tc>
          <w:tcPr>
            <w:tcW w:w="8068" w:type="dxa"/>
            <w:gridSpan w:val="7"/>
          </w:tcPr>
          <w:p w14:paraId="766325A4">
            <w:pPr>
              <w:rPr>
                <w:rFonts w:ascii="宋体" w:hAnsi="宋体"/>
                <w:b/>
                <w:sz w:val="24"/>
              </w:rPr>
            </w:pPr>
            <w:r>
              <w:rPr>
                <w:rFonts w:hint="eastAsia" w:ascii="宋体" w:hAnsi="宋体"/>
                <w:b/>
                <w:sz w:val="24"/>
              </w:rPr>
              <w:t>［能力目标］：</w:t>
            </w:r>
          </w:p>
          <w:p w14:paraId="228E9CC6">
            <w:pPr>
              <w:jc w:val="both"/>
              <w:rPr>
                <w:rFonts w:asciiTheme="minorEastAsia" w:hAnsiTheme="minorEastAsia" w:cstheme="minorEastAsia"/>
                <w:szCs w:val="21"/>
              </w:rPr>
            </w:pPr>
            <w:r>
              <w:rPr>
                <w:rFonts w:hint="eastAsia" w:asciiTheme="minorEastAsia" w:hAnsiTheme="minorEastAsia" w:cstheme="minorEastAsia"/>
                <w:szCs w:val="21"/>
                <w:lang w:val="en-US" w:eastAsia="zh-CN"/>
              </w:rPr>
              <w:t>1.掌握</w:t>
            </w:r>
            <w:r>
              <w:rPr>
                <w:rFonts w:hint="eastAsia" w:asciiTheme="minorEastAsia" w:hAnsiTheme="minorEastAsia" w:cstheme="minorEastAsia"/>
                <w:szCs w:val="21"/>
              </w:rPr>
              <w:t>CSS常用文本属性</w:t>
            </w:r>
          </w:p>
          <w:p w14:paraId="70B28767">
            <w:pPr>
              <w:rPr>
                <w:rFonts w:hint="eastAsia" w:asciiTheme="minorEastAsia" w:hAnsiTheme="minorEastAsia" w:cstheme="minorEastAsia"/>
                <w:szCs w:val="21"/>
              </w:rPr>
            </w:pPr>
            <w:r>
              <w:rPr>
                <w:rFonts w:hint="eastAsia" w:asciiTheme="minorEastAsia" w:hAnsiTheme="minorEastAsia" w:cstheme="minorEastAsia"/>
                <w:szCs w:val="21"/>
                <w:lang w:val="en-US" w:eastAsia="zh-CN"/>
              </w:rPr>
              <w:t>2.掌握</w:t>
            </w:r>
            <w:r>
              <w:rPr>
                <w:rFonts w:hint="eastAsia" w:asciiTheme="minorEastAsia" w:hAnsiTheme="minorEastAsia" w:cstheme="minorEastAsia"/>
                <w:szCs w:val="21"/>
              </w:rPr>
              <w:t>CSS的高级特性</w:t>
            </w:r>
          </w:p>
          <w:p w14:paraId="6A828A82">
            <w:pPr>
              <w:rPr>
                <w:rFonts w:hint="eastAsia" w:asciiTheme="minorEastAsia" w:hAnsiTheme="minorEastAsia" w:cstheme="minorEastAsia"/>
                <w:szCs w:val="21"/>
              </w:rPr>
            </w:pPr>
            <w:r>
              <w:rPr>
                <w:rFonts w:hint="eastAsia" w:asciiTheme="minorEastAsia" w:hAnsiTheme="minorEastAsia" w:cstheme="minorEastAsia"/>
                <w:szCs w:val="21"/>
                <w:lang w:val="en-US" w:eastAsia="zh-CN"/>
              </w:rPr>
              <w:t>3.完成</w:t>
            </w:r>
            <w:r>
              <w:rPr>
                <w:rFonts w:hint="eastAsia" w:asciiTheme="minorEastAsia" w:hAnsiTheme="minorEastAsia" w:cstheme="minorEastAsia"/>
                <w:szCs w:val="21"/>
              </w:rPr>
              <w:t>创建新闻详情页面</w:t>
            </w:r>
          </w:p>
          <w:p w14:paraId="453C8BA4">
            <w:pPr>
              <w:rPr>
                <w:rFonts w:hint="default" w:eastAsia="宋体" w:asciiTheme="minorEastAsia" w:hAnsiTheme="minorEastAsia" w:cstheme="minorEastAsia"/>
                <w:szCs w:val="21"/>
                <w:lang w:val="en-US" w:eastAsia="zh-CN"/>
              </w:rPr>
            </w:pPr>
            <w:r>
              <w:rPr>
                <w:rFonts w:hint="eastAsia" w:asciiTheme="minorEastAsia" w:hAnsiTheme="minorEastAsia" w:cstheme="minorEastAsia"/>
                <w:szCs w:val="21"/>
                <w:lang w:val="en-US" w:eastAsia="zh-CN"/>
              </w:rPr>
              <w:t>4.掌握</w:t>
            </w:r>
            <w:r>
              <w:rPr>
                <w:rFonts w:hint="eastAsia" w:asciiTheme="minorEastAsia" w:hAnsiTheme="minorEastAsia" w:cstheme="minorEastAsia"/>
                <w:szCs w:val="21"/>
              </w:rPr>
              <w:t>定义CSS样式</w:t>
            </w:r>
          </w:p>
        </w:tc>
      </w:tr>
      <w:tr w14:paraId="1F02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506" w:type="dxa"/>
            <w:vMerge w:val="continue"/>
            <w:vAlign w:val="center"/>
          </w:tcPr>
          <w:p w14:paraId="0EFE5323">
            <w:pPr>
              <w:rPr>
                <w:rFonts w:ascii="宋体" w:hAnsi="宋体"/>
                <w:b/>
                <w:sz w:val="24"/>
              </w:rPr>
            </w:pPr>
          </w:p>
        </w:tc>
        <w:tc>
          <w:tcPr>
            <w:tcW w:w="8068" w:type="dxa"/>
            <w:gridSpan w:val="7"/>
          </w:tcPr>
          <w:p w14:paraId="62FFD812">
            <w:pPr>
              <w:rPr>
                <w:rFonts w:ascii="宋体" w:hAnsi="宋体"/>
                <w:b/>
                <w:sz w:val="24"/>
              </w:rPr>
            </w:pPr>
            <w:r>
              <w:rPr>
                <w:rFonts w:hint="eastAsia" w:ascii="宋体" w:hAnsi="宋体"/>
                <w:b/>
                <w:sz w:val="24"/>
              </w:rPr>
              <w:t>［素质目标］：</w:t>
            </w:r>
          </w:p>
          <w:p w14:paraId="12EFFCD7">
            <w:pPr>
              <w:pStyle w:val="7"/>
              <w:keepNext w:val="0"/>
              <w:keepLines w:val="0"/>
              <w:widowControl/>
              <w:suppressLineNumbers w:val="0"/>
              <w:spacing w:before="0" w:beforeAutospacing="1" w:after="0" w:afterAutospacing="1"/>
              <w:ind w:left="0" w:right="0"/>
            </w:pPr>
            <w:r>
              <w:t>对于学习CSS文本属性，以下是一些重要的素质要求：</w:t>
            </w:r>
          </w:p>
          <w:p w14:paraId="1E6900ED">
            <w:pPr>
              <w:keepNext w:val="0"/>
              <w:keepLines w:val="0"/>
              <w:widowControl/>
              <w:numPr>
                <w:ilvl w:val="0"/>
                <w:numId w:val="1"/>
              </w:numPr>
              <w:suppressLineNumbers w:val="0"/>
              <w:spacing w:before="0" w:beforeAutospacing="1" w:after="0" w:afterAutospacing="1"/>
              <w:ind w:left="720" w:hanging="360"/>
            </w:pPr>
            <w:r>
              <w:rPr>
                <w:rStyle w:val="11"/>
              </w:rPr>
              <w:t>基础语法和概念</w:t>
            </w:r>
            <w:r>
              <w:t>：了解CSS的基本语法和概念，包括属性和值的概念、选择器的使用、以及CSS盒模型等。</w:t>
            </w:r>
          </w:p>
          <w:p w14:paraId="6E4A080F">
            <w:pPr>
              <w:keepNext w:val="0"/>
              <w:keepLines w:val="0"/>
              <w:widowControl/>
              <w:numPr>
                <w:ilvl w:val="0"/>
                <w:numId w:val="1"/>
              </w:numPr>
              <w:suppressLineNumbers w:val="0"/>
              <w:spacing w:before="0" w:beforeAutospacing="1" w:after="0" w:afterAutospacing="1"/>
              <w:ind w:left="720" w:hanging="360"/>
            </w:pPr>
            <w:r>
              <w:rPr>
                <w:rStyle w:val="11"/>
              </w:rPr>
              <w:t>文本属性理解</w:t>
            </w:r>
            <w:r>
              <w:t>：理解并能够应用常见的CSS文本属性，如字体样式、字体大小、行高、文本对齐方式、文本装饰等。</w:t>
            </w:r>
          </w:p>
          <w:p w14:paraId="73D3ED8E">
            <w:pPr>
              <w:keepNext w:val="0"/>
              <w:keepLines w:val="0"/>
              <w:widowControl/>
              <w:numPr>
                <w:ilvl w:val="0"/>
                <w:numId w:val="1"/>
              </w:numPr>
              <w:suppressLineNumbers w:val="0"/>
              <w:spacing w:before="0" w:beforeAutospacing="1" w:after="0" w:afterAutospacing="1"/>
              <w:ind w:left="720" w:hanging="360"/>
            </w:pPr>
            <w:r>
              <w:rPr>
                <w:rStyle w:val="11"/>
              </w:rPr>
              <w:t>颜色和背景</w:t>
            </w:r>
            <w:r>
              <w:t>：掌握如何使用CSS设置文本的颜色、背景色和背景图片，并理解颜色模式和透明度。</w:t>
            </w:r>
          </w:p>
          <w:p w14:paraId="44D4F6E8">
            <w:pPr>
              <w:keepNext w:val="0"/>
              <w:keepLines w:val="0"/>
              <w:widowControl/>
              <w:numPr>
                <w:ilvl w:val="0"/>
                <w:numId w:val="1"/>
              </w:numPr>
              <w:suppressLineNumbers w:val="0"/>
              <w:spacing w:before="0" w:beforeAutospacing="1" w:after="0" w:afterAutospacing="1"/>
              <w:ind w:left="720" w:hanging="360"/>
            </w:pPr>
            <w:r>
              <w:rPr>
                <w:rStyle w:val="11"/>
              </w:rPr>
              <w:t>布局和定位</w:t>
            </w:r>
            <w:r>
              <w:t>：理解CSS中的基本布局方式和定位属性，如浮动布局、定位布局和弹性布局等。</w:t>
            </w:r>
          </w:p>
          <w:p w14:paraId="75E28413">
            <w:pPr>
              <w:keepNext w:val="0"/>
              <w:keepLines w:val="0"/>
              <w:widowControl/>
              <w:numPr>
                <w:ilvl w:val="0"/>
                <w:numId w:val="1"/>
              </w:numPr>
              <w:suppressLineNumbers w:val="0"/>
              <w:spacing w:before="0" w:beforeAutospacing="1" w:after="0" w:afterAutospacing="1"/>
              <w:ind w:left="720" w:hanging="360"/>
            </w:pPr>
            <w:r>
              <w:rPr>
                <w:rStyle w:val="11"/>
              </w:rPr>
              <w:t>响应式设计</w:t>
            </w:r>
            <w:r>
              <w:t>：了解响应式设计的概念和实现方法，能够根据不同设备和屏幕尺寸调整文本的样式。</w:t>
            </w:r>
          </w:p>
          <w:p w14:paraId="46D4B54D">
            <w:pPr>
              <w:keepNext w:val="0"/>
              <w:keepLines w:val="0"/>
              <w:widowControl/>
              <w:numPr>
                <w:ilvl w:val="0"/>
                <w:numId w:val="1"/>
              </w:numPr>
              <w:suppressLineNumbers w:val="0"/>
              <w:spacing w:before="0" w:beforeAutospacing="1" w:after="0" w:afterAutospacing="1"/>
              <w:ind w:left="720" w:hanging="360"/>
            </w:pPr>
            <w:r>
              <w:rPr>
                <w:rStyle w:val="11"/>
              </w:rPr>
              <w:t>媒体查询</w:t>
            </w:r>
            <w:r>
              <w:t>：掌握媒体查询的使用，能够根据设备的特定属性（如宽度、高度、方向等）应用不同的样式规则。</w:t>
            </w:r>
          </w:p>
          <w:p w14:paraId="7578F898">
            <w:pPr>
              <w:keepNext w:val="0"/>
              <w:keepLines w:val="0"/>
              <w:widowControl/>
              <w:numPr>
                <w:ilvl w:val="0"/>
                <w:numId w:val="1"/>
              </w:numPr>
              <w:suppressLineNumbers w:val="0"/>
              <w:spacing w:before="0" w:beforeAutospacing="1" w:after="0" w:afterAutospacing="1"/>
              <w:ind w:left="720" w:hanging="360"/>
            </w:pPr>
            <w:r>
              <w:rPr>
                <w:rStyle w:val="11"/>
              </w:rPr>
              <w:t>浏览器兼容性</w:t>
            </w:r>
            <w:r>
              <w:t>：了解不同浏览器对CSS的支持程度，并掌握常见的前缀和技巧来解决兼容性问题。</w:t>
            </w:r>
          </w:p>
          <w:p w14:paraId="7F413D2D">
            <w:pPr>
              <w:keepNext w:val="0"/>
              <w:keepLines w:val="0"/>
              <w:widowControl/>
              <w:numPr>
                <w:ilvl w:val="0"/>
                <w:numId w:val="1"/>
              </w:numPr>
              <w:suppressLineNumbers w:val="0"/>
              <w:spacing w:before="0" w:beforeAutospacing="1" w:after="0" w:afterAutospacing="1"/>
              <w:ind w:left="720" w:hanging="360"/>
            </w:pPr>
            <w:r>
              <w:rPr>
                <w:rStyle w:val="11"/>
              </w:rPr>
              <w:t>持续学习和创新</w:t>
            </w:r>
            <w:r>
              <w:t>：随着CSS的发展，应保持持续学习的态度，关注新的特性和最佳实践，不断提高自己的技能和知识。</w:t>
            </w:r>
          </w:p>
          <w:p w14:paraId="21928026">
            <w:pPr>
              <w:keepNext w:val="0"/>
              <w:keepLines w:val="0"/>
              <w:widowControl/>
              <w:numPr>
                <w:ilvl w:val="0"/>
                <w:numId w:val="1"/>
              </w:numPr>
              <w:suppressLineNumbers w:val="0"/>
              <w:spacing w:before="0" w:beforeAutospacing="1" w:after="0" w:afterAutospacing="1"/>
              <w:ind w:left="720" w:hanging="360"/>
            </w:pPr>
            <w:r>
              <w:rPr>
                <w:rStyle w:val="11"/>
              </w:rPr>
              <w:t>代码组织和复用</w:t>
            </w:r>
            <w:r>
              <w:t>：理解CSS的模块化和组件化思想，能够将样式代码组织得清晰、有逻辑性，并实现代码的复用。</w:t>
            </w:r>
          </w:p>
          <w:p w14:paraId="6134DC25">
            <w:pPr>
              <w:keepNext w:val="0"/>
              <w:keepLines w:val="0"/>
              <w:widowControl/>
              <w:numPr>
                <w:ilvl w:val="0"/>
                <w:numId w:val="1"/>
              </w:numPr>
              <w:suppressLineNumbers w:val="0"/>
              <w:spacing w:before="0" w:beforeAutospacing="1" w:after="0" w:afterAutospacing="1"/>
              <w:ind w:left="720" w:hanging="360"/>
              <w:rPr>
                <w:rFonts w:ascii="宋体" w:hAnsi="宋体"/>
                <w:sz w:val="24"/>
              </w:rPr>
            </w:pPr>
            <w:r>
              <w:rPr>
                <w:rStyle w:val="11"/>
              </w:rPr>
              <w:t>调试和问题解决</w:t>
            </w:r>
            <w:r>
              <w:t>：具备基本的CSS调试和问题解决能力，能够定位并解决样式冲突或布局问题。</w:t>
            </w:r>
          </w:p>
        </w:tc>
      </w:tr>
      <w:tr w14:paraId="4540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506" w:type="dxa"/>
            <w:vAlign w:val="center"/>
          </w:tcPr>
          <w:p w14:paraId="29772A08">
            <w:pPr>
              <w:jc w:val="center"/>
              <w:rPr>
                <w:rFonts w:ascii="宋体" w:hAnsi="宋体"/>
                <w:b/>
                <w:sz w:val="24"/>
              </w:rPr>
            </w:pPr>
            <w:r>
              <w:rPr>
                <w:rFonts w:hint="eastAsia" w:ascii="宋体" w:hAnsi="宋体"/>
                <w:b/>
                <w:sz w:val="24"/>
              </w:rPr>
              <w:t>教学内容</w:t>
            </w:r>
          </w:p>
          <w:p w14:paraId="533153C2">
            <w:pPr>
              <w:jc w:val="center"/>
              <w:rPr>
                <w:rFonts w:ascii="宋体" w:hAnsi="宋体"/>
                <w:b/>
                <w:sz w:val="24"/>
              </w:rPr>
            </w:pPr>
            <w:r>
              <w:rPr>
                <w:rFonts w:hint="eastAsia" w:ascii="宋体" w:hAnsi="宋体"/>
                <w:b/>
                <w:sz w:val="24"/>
              </w:rPr>
              <w:t xml:space="preserve">及重难点 </w:t>
            </w:r>
          </w:p>
        </w:tc>
        <w:tc>
          <w:tcPr>
            <w:tcW w:w="8068" w:type="dxa"/>
            <w:gridSpan w:val="7"/>
            <w:vAlign w:val="center"/>
          </w:tcPr>
          <w:p w14:paraId="6FF18A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DD5E4F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文本属性</w:t>
            </w:r>
          </w:p>
          <w:p w14:paraId="674CF0C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52EC470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高级特性</w:t>
            </w:r>
          </w:p>
        </w:tc>
      </w:tr>
      <w:tr w14:paraId="4069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506" w:type="dxa"/>
            <w:vAlign w:val="center"/>
          </w:tcPr>
          <w:p w14:paraId="5569A4B6">
            <w:pPr>
              <w:jc w:val="center"/>
              <w:rPr>
                <w:rFonts w:ascii="宋体" w:hAnsi="宋体"/>
                <w:b/>
                <w:sz w:val="24"/>
              </w:rPr>
            </w:pPr>
            <w:r>
              <w:rPr>
                <w:rFonts w:hint="eastAsia" w:ascii="宋体" w:hAnsi="宋体"/>
                <w:b/>
                <w:sz w:val="24"/>
              </w:rPr>
              <w:t>教学逻辑</w:t>
            </w:r>
          </w:p>
          <w:p w14:paraId="6219BDD7">
            <w:pPr>
              <w:jc w:val="center"/>
              <w:rPr>
                <w:rFonts w:ascii="宋体" w:hAnsi="宋体"/>
                <w:b/>
                <w:sz w:val="24"/>
              </w:rPr>
            </w:pPr>
            <w:r>
              <w:rPr>
                <w:rFonts w:hint="eastAsia" w:ascii="宋体" w:hAnsi="宋体"/>
                <w:b/>
                <w:sz w:val="24"/>
              </w:rPr>
              <w:t>思维导图</w:t>
            </w:r>
          </w:p>
        </w:tc>
        <w:tc>
          <w:tcPr>
            <w:tcW w:w="8068" w:type="dxa"/>
            <w:gridSpan w:val="7"/>
          </w:tcPr>
          <w:p w14:paraId="28C659FE">
            <w:pPr>
              <w:rPr>
                <w:rFonts w:ascii="宋体" w:hAnsi="宋体"/>
                <w:sz w:val="24"/>
              </w:rPr>
            </w:pPr>
          </w:p>
          <w:p w14:paraId="5765CAB7">
            <w:pPr>
              <w:rPr>
                <w:rFonts w:ascii="宋体" w:hAnsi="宋体"/>
                <w:sz w:val="24"/>
              </w:rPr>
            </w:pPr>
            <w:r>
              <w:rPr>
                <w:rFonts w:hint="eastAsia" w:ascii="宋体" w:hAnsi="宋体" w:eastAsia="宋体"/>
                <w:sz w:val="24"/>
                <w:lang w:eastAsia="zh-CN"/>
              </w:rPr>
              <w:drawing>
                <wp:inline distT="0" distB="0" distL="114300" distR="114300">
                  <wp:extent cx="5019040" cy="6577965"/>
                  <wp:effectExtent l="0" t="0" r="10160" b="635"/>
                  <wp:docPr id="5"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9F754DE-2CAD-44b6-B708-469DEB6407EB-1" descr="wps"/>
                          <pic:cNvPicPr>
                            <a:picLocks noChangeAspect="1"/>
                          </pic:cNvPicPr>
                        </pic:nvPicPr>
                        <pic:blipFill>
                          <a:blip r:embed="rId4"/>
                          <a:stretch>
                            <a:fillRect/>
                          </a:stretch>
                        </pic:blipFill>
                        <pic:spPr>
                          <a:xfrm>
                            <a:off x="0" y="0"/>
                            <a:ext cx="5019040" cy="6577965"/>
                          </a:xfrm>
                          <a:prstGeom prst="rect">
                            <a:avLst/>
                          </a:prstGeom>
                        </pic:spPr>
                      </pic:pic>
                    </a:graphicData>
                  </a:graphic>
                </wp:inline>
              </w:drawing>
            </w:r>
          </w:p>
        </w:tc>
      </w:tr>
      <w:tr w14:paraId="553B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06" w:type="dxa"/>
            <w:vAlign w:val="center"/>
          </w:tcPr>
          <w:p w14:paraId="39CEDE8C">
            <w:pPr>
              <w:jc w:val="center"/>
              <w:rPr>
                <w:rFonts w:ascii="宋体" w:hAnsi="宋体"/>
                <w:b/>
                <w:sz w:val="24"/>
              </w:rPr>
            </w:pPr>
            <w:r>
              <w:rPr>
                <w:rFonts w:hint="eastAsia" w:ascii="宋体" w:hAnsi="宋体"/>
                <w:b/>
                <w:sz w:val="24"/>
              </w:rPr>
              <w:t>教学方法</w:t>
            </w:r>
          </w:p>
        </w:tc>
        <w:tc>
          <w:tcPr>
            <w:tcW w:w="8068" w:type="dxa"/>
            <w:gridSpan w:val="7"/>
            <w:vAlign w:val="center"/>
          </w:tcPr>
          <w:p w14:paraId="6DE331A3">
            <w:pPr>
              <w:rPr>
                <w:rFonts w:ascii="宋体" w:hAnsi="宋体"/>
                <w:sz w:val="24"/>
              </w:rPr>
            </w:pPr>
            <w:r>
              <w:rPr>
                <w:rFonts w:hint="eastAsia" w:ascii="宋体" w:hAnsi="宋体"/>
                <w:sz w:val="24"/>
              </w:rPr>
              <w:t>讲授法、演示法、启发式、练习法、探究式</w:t>
            </w:r>
          </w:p>
        </w:tc>
      </w:tr>
      <w:tr w14:paraId="0352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506" w:type="dxa"/>
            <w:tcBorders>
              <w:bottom w:val="double" w:color="auto" w:sz="4" w:space="0"/>
            </w:tcBorders>
            <w:vAlign w:val="center"/>
          </w:tcPr>
          <w:p w14:paraId="4A5953F6">
            <w:pPr>
              <w:jc w:val="center"/>
              <w:rPr>
                <w:rFonts w:ascii="宋体" w:hAnsi="宋体"/>
                <w:b/>
                <w:sz w:val="24"/>
              </w:rPr>
            </w:pPr>
            <w:r>
              <w:rPr>
                <w:rFonts w:hint="eastAsia" w:ascii="宋体" w:hAnsi="宋体"/>
                <w:b/>
                <w:sz w:val="24"/>
              </w:rPr>
              <w:t>能力训练</w:t>
            </w:r>
          </w:p>
        </w:tc>
        <w:tc>
          <w:tcPr>
            <w:tcW w:w="8068" w:type="dxa"/>
            <w:gridSpan w:val="7"/>
            <w:tcBorders>
              <w:bottom w:val="double" w:color="auto" w:sz="4" w:space="0"/>
            </w:tcBorders>
            <w:vAlign w:val="center"/>
          </w:tcPr>
          <w:p w14:paraId="056BBC6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CSS的文本属性和高级特性使用</w:t>
            </w:r>
          </w:p>
        </w:tc>
      </w:tr>
      <w:tr w14:paraId="6888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506" w:type="dxa"/>
            <w:vAlign w:val="center"/>
          </w:tcPr>
          <w:p w14:paraId="0B44686A">
            <w:pPr>
              <w:jc w:val="center"/>
              <w:rPr>
                <w:rFonts w:ascii="宋体" w:hAnsi="宋体"/>
                <w:b/>
                <w:sz w:val="24"/>
              </w:rPr>
            </w:pPr>
            <w:r>
              <w:rPr>
                <w:rFonts w:hint="eastAsia" w:ascii="宋体" w:hAnsi="宋体"/>
                <w:b/>
                <w:sz w:val="24"/>
              </w:rPr>
              <w:t>班级代码</w:t>
            </w:r>
          </w:p>
        </w:tc>
        <w:tc>
          <w:tcPr>
            <w:tcW w:w="1398" w:type="dxa"/>
            <w:vAlign w:val="center"/>
          </w:tcPr>
          <w:p w14:paraId="65337406">
            <w:pPr>
              <w:jc w:val="center"/>
              <w:rPr>
                <w:rFonts w:hint="default" w:ascii="宋体" w:hAnsi="宋体" w:eastAsia="宋体"/>
                <w:sz w:val="24"/>
                <w:lang w:val="en-US" w:eastAsia="zh-CN"/>
              </w:rPr>
            </w:pPr>
            <w:r>
              <w:rPr>
                <w:rFonts w:hint="eastAsia" w:ascii="宋体" w:hAnsi="宋体"/>
                <w:sz w:val="21"/>
                <w:szCs w:val="21"/>
                <w:lang w:val="en-US" w:eastAsia="zh-CN"/>
              </w:rPr>
              <w:t xml:space="preserve">  2306</w:t>
            </w:r>
          </w:p>
        </w:tc>
        <w:tc>
          <w:tcPr>
            <w:tcW w:w="1411" w:type="dxa"/>
            <w:vAlign w:val="center"/>
          </w:tcPr>
          <w:p w14:paraId="4C4DB0B7">
            <w:pPr>
              <w:jc w:val="center"/>
              <w:rPr>
                <w:rFonts w:ascii="宋体" w:hAnsi="宋体"/>
                <w:b/>
                <w:sz w:val="24"/>
              </w:rPr>
            </w:pPr>
            <w:r>
              <w:rPr>
                <w:rFonts w:hint="eastAsia" w:ascii="宋体" w:hAnsi="宋体"/>
                <w:b/>
                <w:sz w:val="24"/>
              </w:rPr>
              <w:t>所属专业</w:t>
            </w:r>
          </w:p>
        </w:tc>
        <w:tc>
          <w:tcPr>
            <w:tcW w:w="5259" w:type="dxa"/>
            <w:gridSpan w:val="5"/>
            <w:vAlign w:val="center"/>
          </w:tcPr>
          <w:p w14:paraId="476DDBC7">
            <w:pPr>
              <w:jc w:val="center"/>
              <w:rPr>
                <w:rFonts w:hint="default" w:ascii="宋体" w:hAnsi="宋体" w:eastAsia="宋体"/>
                <w:sz w:val="24"/>
                <w:lang w:val="en-US" w:eastAsia="zh-CN"/>
              </w:rPr>
            </w:pPr>
            <w:r>
              <w:rPr>
                <w:rFonts w:hint="eastAsia" w:ascii="宋体" w:hAnsi="宋体"/>
                <w:sz w:val="24"/>
              </w:rPr>
              <w:t>计算机应用技术</w:t>
            </w:r>
          </w:p>
        </w:tc>
      </w:tr>
      <w:tr w14:paraId="5662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506" w:type="dxa"/>
            <w:vAlign w:val="center"/>
          </w:tcPr>
          <w:p w14:paraId="73F25BC7">
            <w:pPr>
              <w:jc w:val="center"/>
              <w:rPr>
                <w:rFonts w:ascii="宋体" w:hAnsi="宋体"/>
                <w:b/>
                <w:sz w:val="24"/>
              </w:rPr>
            </w:pPr>
            <w:r>
              <w:rPr>
                <w:rFonts w:hint="eastAsia" w:ascii="宋体" w:hAnsi="宋体"/>
                <w:b/>
                <w:sz w:val="24"/>
              </w:rPr>
              <w:t>时间地点</w:t>
            </w:r>
          </w:p>
        </w:tc>
        <w:tc>
          <w:tcPr>
            <w:tcW w:w="8068" w:type="dxa"/>
            <w:gridSpan w:val="7"/>
            <w:vAlign w:val="center"/>
          </w:tcPr>
          <w:p w14:paraId="4C03F540">
            <w:pPr>
              <w:ind w:firstLine="1080" w:firstLineChars="450"/>
              <w:rPr>
                <w:rFonts w:ascii="宋体" w:hAnsi="宋体"/>
                <w:sz w:val="24"/>
              </w:rPr>
            </w:pPr>
            <w:r>
              <w:rPr>
                <w:rFonts w:hint="eastAsia" w:ascii="宋体" w:hAnsi="宋体"/>
                <w:sz w:val="24"/>
              </w:rPr>
              <w:t>年   月   日  ； 星期    第   节   ；教室号：</w:t>
            </w:r>
          </w:p>
        </w:tc>
      </w:tr>
    </w:tbl>
    <w:p w14:paraId="670B2039">
      <w:pPr>
        <w:jc w:val="center"/>
        <w:rPr>
          <w:b/>
          <w:sz w:val="24"/>
          <w:szCs w:val="36"/>
        </w:rPr>
      </w:pPr>
    </w:p>
    <w:p w14:paraId="5AE6FB27">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72E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5D82123">
            <w:pPr>
              <w:jc w:val="center"/>
              <w:rPr>
                <w:rFonts w:ascii="宋体" w:hAnsi="宋体"/>
                <w:b/>
                <w:sz w:val="24"/>
              </w:rPr>
            </w:pPr>
            <w:r>
              <w:rPr>
                <w:rFonts w:hint="eastAsia" w:ascii="宋体" w:hAnsi="宋体"/>
                <w:b/>
                <w:sz w:val="24"/>
              </w:rPr>
              <w:t>教学环节</w:t>
            </w:r>
          </w:p>
        </w:tc>
        <w:tc>
          <w:tcPr>
            <w:tcW w:w="6764" w:type="dxa"/>
            <w:vAlign w:val="center"/>
          </w:tcPr>
          <w:p w14:paraId="5D6AA7FD">
            <w:pPr>
              <w:jc w:val="center"/>
              <w:rPr>
                <w:rFonts w:ascii="宋体" w:hAnsi="宋体"/>
                <w:b/>
                <w:sz w:val="24"/>
              </w:rPr>
            </w:pPr>
            <w:r>
              <w:rPr>
                <w:rFonts w:hint="eastAsia" w:ascii="宋体" w:hAnsi="宋体"/>
                <w:b/>
                <w:sz w:val="24"/>
              </w:rPr>
              <w:t>教    学    内    容</w:t>
            </w:r>
          </w:p>
        </w:tc>
        <w:tc>
          <w:tcPr>
            <w:tcW w:w="1467" w:type="dxa"/>
            <w:vAlign w:val="center"/>
          </w:tcPr>
          <w:p w14:paraId="019E3014">
            <w:pPr>
              <w:jc w:val="center"/>
              <w:rPr>
                <w:rFonts w:ascii="宋体" w:hAnsi="宋体"/>
                <w:b/>
                <w:sz w:val="24"/>
              </w:rPr>
            </w:pPr>
            <w:r>
              <w:rPr>
                <w:rFonts w:hint="eastAsia" w:ascii="宋体" w:hAnsi="宋体"/>
                <w:b/>
                <w:sz w:val="24"/>
              </w:rPr>
              <w:t>备  注</w:t>
            </w:r>
          </w:p>
        </w:tc>
      </w:tr>
      <w:tr w14:paraId="27A9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358EC0EC">
            <w:pPr>
              <w:spacing w:line="400" w:lineRule="exact"/>
              <w:jc w:val="center"/>
              <w:rPr>
                <w:b/>
                <w:sz w:val="24"/>
              </w:rPr>
            </w:pPr>
            <w:r>
              <w:rPr>
                <w:rFonts w:hint="eastAsia"/>
                <w:b/>
                <w:sz w:val="24"/>
              </w:rPr>
              <w:t>课程导入</w:t>
            </w:r>
          </w:p>
          <w:p w14:paraId="6F012BCA">
            <w:pPr>
              <w:spacing w:line="400" w:lineRule="exact"/>
              <w:jc w:val="center"/>
              <w:rPr>
                <w:sz w:val="24"/>
              </w:rPr>
            </w:pPr>
          </w:p>
          <w:p w14:paraId="4B5833B9">
            <w:pPr>
              <w:spacing w:line="400" w:lineRule="exact"/>
              <w:jc w:val="center"/>
              <w:rPr>
                <w:sz w:val="24"/>
              </w:rPr>
            </w:pPr>
          </w:p>
          <w:p w14:paraId="45AE923D">
            <w:pPr>
              <w:spacing w:line="400" w:lineRule="exact"/>
              <w:rPr>
                <w:rFonts w:hint="eastAsia"/>
                <w:sz w:val="24"/>
              </w:rPr>
            </w:pPr>
          </w:p>
          <w:p w14:paraId="0C40EEA8">
            <w:pPr>
              <w:spacing w:line="400" w:lineRule="exact"/>
              <w:rPr>
                <w:sz w:val="24"/>
              </w:rPr>
            </w:pPr>
          </w:p>
          <w:p w14:paraId="1FE64A93">
            <w:pPr>
              <w:spacing w:line="400" w:lineRule="exact"/>
              <w:jc w:val="center"/>
              <w:rPr>
                <w:sz w:val="24"/>
              </w:rPr>
            </w:pPr>
          </w:p>
          <w:p w14:paraId="350E151B">
            <w:pPr>
              <w:spacing w:line="400" w:lineRule="exact"/>
              <w:jc w:val="center"/>
              <w:rPr>
                <w:sz w:val="24"/>
              </w:rPr>
            </w:pPr>
          </w:p>
          <w:p w14:paraId="43E002EB">
            <w:pPr>
              <w:spacing w:line="400" w:lineRule="exact"/>
              <w:jc w:val="center"/>
              <w:rPr>
                <w:rFonts w:hint="eastAsia" w:eastAsia="宋体"/>
                <w:b/>
                <w:bCs/>
                <w:sz w:val="24"/>
                <w:lang w:val="en-US" w:eastAsia="zh-CN"/>
              </w:rPr>
            </w:pPr>
            <w:r>
              <w:rPr>
                <w:rFonts w:hint="eastAsia"/>
                <w:b/>
                <w:bCs/>
                <w:sz w:val="24"/>
                <w:lang w:val="en-US" w:eastAsia="zh-CN"/>
              </w:rPr>
              <w:t>知识讲解</w:t>
            </w:r>
          </w:p>
          <w:p w14:paraId="51E1CCAF">
            <w:pPr>
              <w:spacing w:line="400" w:lineRule="exact"/>
              <w:jc w:val="center"/>
              <w:rPr>
                <w:sz w:val="24"/>
              </w:rPr>
            </w:pPr>
          </w:p>
          <w:p w14:paraId="5A4F492A">
            <w:pPr>
              <w:spacing w:line="400" w:lineRule="exact"/>
              <w:jc w:val="center"/>
              <w:rPr>
                <w:sz w:val="24"/>
              </w:rPr>
            </w:pPr>
          </w:p>
          <w:p w14:paraId="5DE9B400">
            <w:pPr>
              <w:spacing w:line="400" w:lineRule="exact"/>
              <w:jc w:val="center"/>
              <w:rPr>
                <w:sz w:val="24"/>
              </w:rPr>
            </w:pPr>
          </w:p>
          <w:p w14:paraId="7056C542">
            <w:pPr>
              <w:spacing w:line="400" w:lineRule="exact"/>
              <w:jc w:val="center"/>
              <w:rPr>
                <w:sz w:val="24"/>
              </w:rPr>
            </w:pPr>
          </w:p>
          <w:p w14:paraId="63AED48E">
            <w:pPr>
              <w:spacing w:line="400" w:lineRule="exact"/>
              <w:jc w:val="center"/>
              <w:rPr>
                <w:sz w:val="24"/>
              </w:rPr>
            </w:pPr>
          </w:p>
          <w:p w14:paraId="32EEC293">
            <w:pPr>
              <w:spacing w:line="400" w:lineRule="exact"/>
              <w:jc w:val="center"/>
              <w:rPr>
                <w:sz w:val="24"/>
              </w:rPr>
            </w:pPr>
          </w:p>
          <w:p w14:paraId="277BFDBB">
            <w:pPr>
              <w:spacing w:line="400" w:lineRule="exact"/>
              <w:jc w:val="center"/>
              <w:rPr>
                <w:sz w:val="24"/>
              </w:rPr>
            </w:pPr>
          </w:p>
          <w:p w14:paraId="50D8852A">
            <w:pPr>
              <w:spacing w:line="400" w:lineRule="exact"/>
              <w:jc w:val="center"/>
              <w:rPr>
                <w:sz w:val="24"/>
              </w:rPr>
            </w:pPr>
          </w:p>
          <w:p w14:paraId="7C6A2692">
            <w:pPr>
              <w:spacing w:line="400" w:lineRule="exact"/>
              <w:jc w:val="center"/>
              <w:rPr>
                <w:sz w:val="24"/>
              </w:rPr>
            </w:pPr>
          </w:p>
          <w:p w14:paraId="70068126">
            <w:pPr>
              <w:spacing w:line="400" w:lineRule="exact"/>
              <w:jc w:val="center"/>
              <w:rPr>
                <w:sz w:val="24"/>
              </w:rPr>
            </w:pPr>
          </w:p>
          <w:p w14:paraId="375BD868">
            <w:pPr>
              <w:spacing w:line="400" w:lineRule="exact"/>
              <w:jc w:val="center"/>
              <w:rPr>
                <w:sz w:val="24"/>
              </w:rPr>
            </w:pPr>
          </w:p>
          <w:p w14:paraId="4F6B0C07">
            <w:pPr>
              <w:spacing w:line="400" w:lineRule="exact"/>
              <w:jc w:val="center"/>
              <w:rPr>
                <w:sz w:val="24"/>
              </w:rPr>
            </w:pPr>
          </w:p>
          <w:p w14:paraId="67DC32F8">
            <w:pPr>
              <w:spacing w:line="400" w:lineRule="exact"/>
              <w:jc w:val="center"/>
              <w:rPr>
                <w:sz w:val="24"/>
              </w:rPr>
            </w:pPr>
          </w:p>
          <w:p w14:paraId="53B9A339">
            <w:pPr>
              <w:spacing w:line="400" w:lineRule="exact"/>
              <w:jc w:val="center"/>
              <w:rPr>
                <w:sz w:val="24"/>
              </w:rPr>
            </w:pPr>
          </w:p>
          <w:p w14:paraId="2E0D57B4">
            <w:pPr>
              <w:spacing w:line="400" w:lineRule="exact"/>
              <w:jc w:val="center"/>
              <w:rPr>
                <w:sz w:val="24"/>
              </w:rPr>
            </w:pPr>
          </w:p>
          <w:p w14:paraId="569A02F2">
            <w:pPr>
              <w:spacing w:line="400" w:lineRule="exact"/>
              <w:jc w:val="center"/>
              <w:rPr>
                <w:sz w:val="24"/>
              </w:rPr>
            </w:pPr>
          </w:p>
          <w:p w14:paraId="5E2CD75A">
            <w:pPr>
              <w:spacing w:line="400" w:lineRule="exact"/>
              <w:jc w:val="center"/>
              <w:rPr>
                <w:sz w:val="24"/>
              </w:rPr>
            </w:pPr>
          </w:p>
          <w:p w14:paraId="208AE86B">
            <w:pPr>
              <w:spacing w:line="400" w:lineRule="exact"/>
              <w:rPr>
                <w:sz w:val="24"/>
              </w:rPr>
            </w:pPr>
          </w:p>
          <w:p w14:paraId="57C7FA39">
            <w:pPr>
              <w:spacing w:line="400" w:lineRule="exact"/>
              <w:rPr>
                <w:sz w:val="24"/>
              </w:rPr>
            </w:pPr>
          </w:p>
          <w:p w14:paraId="612552D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964A7F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91845A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98E438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D78B0F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D166DE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12AE30F">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86BA18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2766DFB">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F9B867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263840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D0493F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91CE1A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7BEB31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B346F82">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5FA8B91">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2247341">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80126C0">
            <w:pPr>
              <w:spacing w:line="400" w:lineRule="exact"/>
              <w:jc w:val="center"/>
              <w:rPr>
                <w:sz w:val="24"/>
              </w:rPr>
            </w:pPr>
            <w:r>
              <w:rPr>
                <w:rFonts w:hint="eastAsia"/>
                <w:b/>
                <w:sz w:val="24"/>
              </w:rPr>
              <w:t>技能操作</w:t>
            </w:r>
          </w:p>
          <w:p w14:paraId="3ACE1D62">
            <w:pPr>
              <w:spacing w:line="400" w:lineRule="exact"/>
              <w:rPr>
                <w:sz w:val="24"/>
              </w:rPr>
            </w:pPr>
          </w:p>
          <w:p w14:paraId="386D0154">
            <w:pPr>
              <w:spacing w:line="400" w:lineRule="exact"/>
              <w:rPr>
                <w:sz w:val="24"/>
              </w:rPr>
            </w:pPr>
          </w:p>
          <w:p w14:paraId="0DAD71E9">
            <w:pPr>
              <w:spacing w:line="400" w:lineRule="exact"/>
              <w:rPr>
                <w:sz w:val="24"/>
              </w:rPr>
            </w:pPr>
          </w:p>
          <w:p w14:paraId="1A0D454B">
            <w:pPr>
              <w:spacing w:line="400" w:lineRule="exact"/>
              <w:rPr>
                <w:sz w:val="24"/>
              </w:rPr>
            </w:pPr>
          </w:p>
          <w:p w14:paraId="040779A9">
            <w:pPr>
              <w:spacing w:line="400" w:lineRule="exact"/>
              <w:rPr>
                <w:sz w:val="24"/>
              </w:rPr>
            </w:pPr>
          </w:p>
          <w:p w14:paraId="5812B345">
            <w:pPr>
              <w:spacing w:line="400" w:lineRule="exact"/>
              <w:rPr>
                <w:sz w:val="24"/>
              </w:rPr>
            </w:pPr>
          </w:p>
          <w:p w14:paraId="62A27F18">
            <w:pPr>
              <w:spacing w:line="400" w:lineRule="exact"/>
              <w:rPr>
                <w:sz w:val="24"/>
              </w:rPr>
            </w:pPr>
          </w:p>
          <w:p w14:paraId="7C9B91E1">
            <w:pPr>
              <w:spacing w:line="400" w:lineRule="exact"/>
              <w:rPr>
                <w:sz w:val="24"/>
              </w:rPr>
            </w:pPr>
          </w:p>
          <w:p w14:paraId="52DDF6B9">
            <w:pPr>
              <w:spacing w:line="400" w:lineRule="exact"/>
              <w:rPr>
                <w:sz w:val="24"/>
              </w:rPr>
            </w:pPr>
          </w:p>
          <w:p w14:paraId="1BF5A502">
            <w:pPr>
              <w:spacing w:line="400" w:lineRule="exact"/>
              <w:rPr>
                <w:sz w:val="24"/>
              </w:rPr>
            </w:pPr>
          </w:p>
          <w:p w14:paraId="56291ACF">
            <w:pPr>
              <w:spacing w:line="400" w:lineRule="exact"/>
              <w:rPr>
                <w:sz w:val="24"/>
              </w:rPr>
            </w:pPr>
          </w:p>
          <w:p w14:paraId="3E2B6317">
            <w:pPr>
              <w:spacing w:line="400" w:lineRule="exact"/>
              <w:rPr>
                <w:sz w:val="24"/>
              </w:rPr>
            </w:pPr>
          </w:p>
          <w:p w14:paraId="3BC31A69">
            <w:pPr>
              <w:spacing w:line="400" w:lineRule="exact"/>
              <w:rPr>
                <w:sz w:val="24"/>
              </w:rPr>
            </w:pPr>
          </w:p>
          <w:p w14:paraId="15217691">
            <w:pPr>
              <w:spacing w:line="400" w:lineRule="exact"/>
              <w:rPr>
                <w:sz w:val="24"/>
              </w:rPr>
            </w:pPr>
          </w:p>
          <w:p w14:paraId="32EC1B8D">
            <w:pPr>
              <w:spacing w:line="400" w:lineRule="exact"/>
              <w:rPr>
                <w:sz w:val="24"/>
              </w:rPr>
            </w:pPr>
          </w:p>
          <w:p w14:paraId="60158F15">
            <w:pPr>
              <w:spacing w:line="400" w:lineRule="exact"/>
              <w:rPr>
                <w:sz w:val="24"/>
              </w:rPr>
            </w:pPr>
          </w:p>
          <w:p w14:paraId="3F9D4091">
            <w:pPr>
              <w:spacing w:line="400" w:lineRule="exact"/>
              <w:rPr>
                <w:sz w:val="24"/>
              </w:rPr>
            </w:pPr>
          </w:p>
          <w:p w14:paraId="570B14B7">
            <w:pPr>
              <w:spacing w:line="400" w:lineRule="exact"/>
              <w:rPr>
                <w:sz w:val="24"/>
              </w:rPr>
            </w:pPr>
          </w:p>
          <w:p w14:paraId="02489E40">
            <w:pPr>
              <w:spacing w:line="400" w:lineRule="exact"/>
              <w:rPr>
                <w:sz w:val="24"/>
              </w:rPr>
            </w:pPr>
          </w:p>
          <w:p w14:paraId="27D1C2BC">
            <w:pPr>
              <w:spacing w:line="400" w:lineRule="exact"/>
              <w:rPr>
                <w:sz w:val="24"/>
              </w:rPr>
            </w:pPr>
          </w:p>
          <w:p w14:paraId="0F4A057D">
            <w:pPr>
              <w:spacing w:line="400" w:lineRule="exact"/>
              <w:rPr>
                <w:sz w:val="24"/>
              </w:rPr>
            </w:pPr>
          </w:p>
          <w:p w14:paraId="5DB1F855">
            <w:pPr>
              <w:spacing w:line="400" w:lineRule="exact"/>
              <w:rPr>
                <w:sz w:val="24"/>
              </w:rPr>
            </w:pPr>
          </w:p>
          <w:p w14:paraId="53CF6F42">
            <w:pPr>
              <w:spacing w:line="400" w:lineRule="exact"/>
              <w:rPr>
                <w:sz w:val="24"/>
              </w:rPr>
            </w:pPr>
          </w:p>
          <w:p w14:paraId="7FD6DEFF">
            <w:pPr>
              <w:spacing w:line="400" w:lineRule="exact"/>
              <w:rPr>
                <w:sz w:val="24"/>
              </w:rPr>
            </w:pPr>
          </w:p>
          <w:p w14:paraId="45F803AA">
            <w:pPr>
              <w:spacing w:line="400" w:lineRule="exact"/>
              <w:rPr>
                <w:sz w:val="24"/>
              </w:rPr>
            </w:pPr>
          </w:p>
          <w:p w14:paraId="0060E3D8">
            <w:pPr>
              <w:spacing w:line="400" w:lineRule="exact"/>
              <w:rPr>
                <w:sz w:val="24"/>
              </w:rPr>
            </w:pPr>
          </w:p>
          <w:p w14:paraId="1B661A26">
            <w:pPr>
              <w:spacing w:line="400" w:lineRule="exact"/>
              <w:rPr>
                <w:sz w:val="24"/>
              </w:rPr>
            </w:pPr>
          </w:p>
          <w:p w14:paraId="26A97F2A">
            <w:pPr>
              <w:spacing w:line="400" w:lineRule="exact"/>
              <w:rPr>
                <w:sz w:val="24"/>
              </w:rPr>
            </w:pPr>
          </w:p>
          <w:p w14:paraId="70D9C439">
            <w:pPr>
              <w:spacing w:line="400" w:lineRule="exact"/>
              <w:rPr>
                <w:sz w:val="24"/>
              </w:rPr>
            </w:pPr>
          </w:p>
          <w:p w14:paraId="0C5EF8D4">
            <w:pPr>
              <w:spacing w:line="400" w:lineRule="exact"/>
              <w:rPr>
                <w:sz w:val="24"/>
              </w:rPr>
            </w:pPr>
          </w:p>
          <w:p w14:paraId="3281F741">
            <w:pPr>
              <w:spacing w:line="400" w:lineRule="exact"/>
              <w:rPr>
                <w:sz w:val="24"/>
              </w:rPr>
            </w:pPr>
          </w:p>
          <w:p w14:paraId="17C87D8C">
            <w:pPr>
              <w:spacing w:line="400" w:lineRule="exact"/>
              <w:rPr>
                <w:sz w:val="24"/>
              </w:rPr>
            </w:pPr>
          </w:p>
          <w:p w14:paraId="4BDEDE32">
            <w:pPr>
              <w:spacing w:line="400" w:lineRule="exact"/>
              <w:rPr>
                <w:sz w:val="24"/>
              </w:rPr>
            </w:pPr>
          </w:p>
          <w:p w14:paraId="345D1046">
            <w:pPr>
              <w:spacing w:line="400" w:lineRule="exact"/>
              <w:rPr>
                <w:sz w:val="24"/>
              </w:rPr>
            </w:pPr>
          </w:p>
          <w:p w14:paraId="792432AA">
            <w:pPr>
              <w:spacing w:line="400" w:lineRule="exact"/>
              <w:rPr>
                <w:sz w:val="24"/>
              </w:rPr>
            </w:pPr>
          </w:p>
          <w:p w14:paraId="1389D49F">
            <w:pPr>
              <w:spacing w:line="400" w:lineRule="exact"/>
              <w:rPr>
                <w:sz w:val="24"/>
              </w:rPr>
            </w:pPr>
          </w:p>
          <w:p w14:paraId="4EC3D02F">
            <w:pPr>
              <w:spacing w:line="400" w:lineRule="exact"/>
              <w:rPr>
                <w:sz w:val="24"/>
              </w:rPr>
            </w:pPr>
          </w:p>
          <w:p w14:paraId="34472237">
            <w:pPr>
              <w:spacing w:line="400" w:lineRule="exact"/>
              <w:rPr>
                <w:sz w:val="24"/>
              </w:rPr>
            </w:pPr>
          </w:p>
          <w:p w14:paraId="5D996A08">
            <w:pPr>
              <w:spacing w:line="400" w:lineRule="exact"/>
              <w:rPr>
                <w:sz w:val="24"/>
              </w:rPr>
            </w:pPr>
          </w:p>
          <w:p w14:paraId="4B0D3CA2">
            <w:pPr>
              <w:spacing w:line="400" w:lineRule="exact"/>
              <w:rPr>
                <w:sz w:val="24"/>
              </w:rPr>
            </w:pPr>
          </w:p>
          <w:p w14:paraId="056C9EEF">
            <w:pPr>
              <w:spacing w:line="400" w:lineRule="exact"/>
              <w:rPr>
                <w:sz w:val="24"/>
              </w:rPr>
            </w:pPr>
          </w:p>
          <w:p w14:paraId="26E50283">
            <w:pPr>
              <w:spacing w:line="400" w:lineRule="exact"/>
              <w:rPr>
                <w:sz w:val="24"/>
              </w:rPr>
            </w:pPr>
          </w:p>
          <w:p w14:paraId="3CB11B37">
            <w:pPr>
              <w:spacing w:line="400" w:lineRule="exact"/>
              <w:rPr>
                <w:sz w:val="24"/>
              </w:rPr>
            </w:pPr>
          </w:p>
          <w:p w14:paraId="48305FF7">
            <w:pPr>
              <w:spacing w:line="400" w:lineRule="exact"/>
              <w:rPr>
                <w:sz w:val="24"/>
              </w:rPr>
            </w:pPr>
          </w:p>
          <w:p w14:paraId="057B2EC1">
            <w:pPr>
              <w:spacing w:line="400" w:lineRule="exact"/>
              <w:rPr>
                <w:sz w:val="24"/>
              </w:rPr>
            </w:pPr>
          </w:p>
          <w:p w14:paraId="16604F9E">
            <w:pPr>
              <w:spacing w:line="400" w:lineRule="exact"/>
              <w:rPr>
                <w:sz w:val="24"/>
              </w:rPr>
            </w:pPr>
          </w:p>
          <w:p w14:paraId="77D3C808">
            <w:pPr>
              <w:spacing w:line="400" w:lineRule="exact"/>
              <w:rPr>
                <w:sz w:val="24"/>
              </w:rPr>
            </w:pPr>
          </w:p>
          <w:p w14:paraId="7558DF38">
            <w:pPr>
              <w:spacing w:line="400" w:lineRule="exact"/>
              <w:rPr>
                <w:sz w:val="24"/>
              </w:rPr>
            </w:pPr>
          </w:p>
          <w:p w14:paraId="5DBDAA06">
            <w:pPr>
              <w:spacing w:line="400" w:lineRule="exact"/>
              <w:rPr>
                <w:sz w:val="24"/>
              </w:rPr>
            </w:pPr>
          </w:p>
          <w:p w14:paraId="5743A075">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04857127">
            <w:pPr>
              <w:spacing w:line="400" w:lineRule="exact"/>
              <w:rPr>
                <w:sz w:val="24"/>
              </w:rPr>
            </w:pPr>
          </w:p>
          <w:p w14:paraId="02BD4292">
            <w:pPr>
              <w:spacing w:line="400" w:lineRule="exact"/>
              <w:rPr>
                <w:sz w:val="24"/>
              </w:rPr>
            </w:pPr>
          </w:p>
          <w:p w14:paraId="2603EC65">
            <w:pPr>
              <w:spacing w:line="400" w:lineRule="exact"/>
              <w:rPr>
                <w:sz w:val="24"/>
              </w:rPr>
            </w:pPr>
          </w:p>
          <w:p w14:paraId="76FA82AB">
            <w:pPr>
              <w:spacing w:line="400" w:lineRule="exact"/>
              <w:rPr>
                <w:sz w:val="24"/>
              </w:rPr>
            </w:pPr>
          </w:p>
          <w:p w14:paraId="709D92CA">
            <w:pPr>
              <w:spacing w:line="400" w:lineRule="exact"/>
              <w:rPr>
                <w:sz w:val="24"/>
              </w:rPr>
            </w:pPr>
          </w:p>
          <w:p w14:paraId="5AD1E478">
            <w:pPr>
              <w:spacing w:line="400" w:lineRule="exact"/>
              <w:jc w:val="center"/>
              <w:rPr>
                <w:sz w:val="24"/>
              </w:rPr>
            </w:pPr>
            <w:r>
              <w:rPr>
                <w:rFonts w:hint="eastAsia"/>
                <w:b/>
                <w:sz w:val="24"/>
              </w:rPr>
              <w:t>课后作业</w:t>
            </w:r>
          </w:p>
          <w:p w14:paraId="363A3630">
            <w:pPr>
              <w:spacing w:line="400" w:lineRule="exact"/>
              <w:rPr>
                <w:sz w:val="24"/>
              </w:rPr>
            </w:pPr>
          </w:p>
          <w:p w14:paraId="45AC4BBE">
            <w:pPr>
              <w:spacing w:line="400" w:lineRule="exact"/>
              <w:jc w:val="center"/>
              <w:rPr>
                <w:b/>
                <w:sz w:val="24"/>
              </w:rPr>
            </w:pPr>
          </w:p>
          <w:p w14:paraId="39168B59">
            <w:pPr>
              <w:spacing w:line="400" w:lineRule="exact"/>
              <w:jc w:val="center"/>
              <w:rPr>
                <w:b/>
                <w:sz w:val="24"/>
              </w:rPr>
            </w:pPr>
          </w:p>
          <w:p w14:paraId="3D5E9FCE">
            <w:pPr>
              <w:spacing w:line="400" w:lineRule="exact"/>
              <w:jc w:val="center"/>
              <w:rPr>
                <w:b/>
                <w:sz w:val="24"/>
              </w:rPr>
            </w:pPr>
          </w:p>
          <w:p w14:paraId="5BF5ECAA">
            <w:pPr>
              <w:spacing w:line="400" w:lineRule="exact"/>
              <w:jc w:val="center"/>
              <w:rPr>
                <w:b/>
                <w:sz w:val="24"/>
              </w:rPr>
            </w:pPr>
          </w:p>
          <w:p w14:paraId="528D8E41">
            <w:pPr>
              <w:spacing w:line="400" w:lineRule="exact"/>
              <w:jc w:val="center"/>
              <w:rPr>
                <w:b/>
                <w:sz w:val="24"/>
              </w:rPr>
            </w:pPr>
          </w:p>
        </w:tc>
        <w:tc>
          <w:tcPr>
            <w:tcW w:w="6764" w:type="dxa"/>
            <w:tcBorders>
              <w:left w:val="single" w:color="auto" w:sz="4" w:space="0"/>
            </w:tcBorders>
          </w:tcPr>
          <w:p w14:paraId="6A464648">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03AB6C51">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250A4BED">
            <w:pPr>
              <w:spacing w:line="400" w:lineRule="exact"/>
              <w:jc w:val="left"/>
              <w:rPr>
                <w:b/>
                <w:bCs/>
                <w:sz w:val="24"/>
              </w:rPr>
            </w:pPr>
            <w:r>
              <w:rPr>
                <w:rFonts w:hint="eastAsia"/>
                <w:b/>
                <w:bCs/>
                <w:sz w:val="24"/>
                <w:lang w:val="en-US" w:eastAsia="zh-CN"/>
              </w:rPr>
              <w:t>2、</w:t>
            </w:r>
            <w:r>
              <w:rPr>
                <w:rFonts w:hint="eastAsia"/>
                <w:b/>
                <w:bCs/>
                <w:sz w:val="24"/>
              </w:rPr>
              <w:t>导入新课</w:t>
            </w:r>
          </w:p>
          <w:p w14:paraId="27ABADA5">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在网页中，如果对文字进行高级一些的排版？</w:t>
            </w:r>
          </w:p>
          <w:p w14:paraId="39D106AA">
            <w:pPr>
              <w:spacing w:line="400" w:lineRule="exact"/>
              <w:ind w:firstLine="480" w:firstLineChars="200"/>
              <w:jc w:val="left"/>
              <w:rPr>
                <w:rFonts w:hint="eastAsia" w:ascii="Times New Roman" w:hAnsi="Times New Roman" w:eastAsia="宋体" w:cs="Times New Roman"/>
                <w:sz w:val="24"/>
                <w:lang w:val="en-US" w:eastAsia="zh-CN"/>
              </w:rPr>
            </w:pPr>
          </w:p>
          <w:p w14:paraId="220A82AA">
            <w:pPr>
              <w:numPr>
                <w:ilvl w:val="0"/>
                <w:numId w:val="2"/>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常用文本属性</w:t>
            </w:r>
          </w:p>
          <w:p w14:paraId="5A138BAF">
            <w:pPr>
              <w:pStyle w:val="7"/>
              <w:keepNext w:val="0"/>
              <w:keepLines w:val="0"/>
              <w:widowControl/>
              <w:suppressLineNumbers w:val="0"/>
              <w:spacing w:before="0" w:beforeAutospacing="1" w:after="0" w:afterAutospacing="1"/>
              <w:ind w:left="0" w:right="0"/>
            </w:pPr>
            <w:r>
              <w:t>CSS中常用的文本属性包括：</w:t>
            </w:r>
          </w:p>
          <w:p w14:paraId="2325B140">
            <w:pPr>
              <w:keepNext w:val="0"/>
              <w:keepLines w:val="0"/>
              <w:widowControl/>
              <w:numPr>
                <w:ilvl w:val="0"/>
                <w:numId w:val="3"/>
              </w:numPr>
              <w:suppressLineNumbers w:val="0"/>
              <w:spacing w:before="0" w:beforeAutospacing="1" w:after="0" w:afterAutospacing="1"/>
              <w:ind w:left="720" w:hanging="360"/>
            </w:pPr>
            <w:r>
              <w:rPr>
                <w:rStyle w:val="11"/>
              </w:rPr>
              <w:t>文字颜色</w:t>
            </w:r>
            <w:r>
              <w:t>：通过color属性来设置文本的颜色。</w:t>
            </w:r>
          </w:p>
          <w:p w14:paraId="6AF95435">
            <w:pPr>
              <w:keepNext w:val="0"/>
              <w:keepLines w:val="0"/>
              <w:widowControl/>
              <w:numPr>
                <w:ilvl w:val="0"/>
                <w:numId w:val="3"/>
              </w:numPr>
              <w:suppressLineNumbers w:val="0"/>
              <w:spacing w:before="0" w:beforeAutospacing="1" w:after="0" w:afterAutospacing="1"/>
              <w:ind w:left="720" w:hanging="360"/>
            </w:pPr>
            <w:r>
              <w:rPr>
                <w:rStyle w:val="11"/>
              </w:rPr>
              <w:t>字体类型</w:t>
            </w:r>
            <w:r>
              <w:t>：使用font-family属性来指定文本的字体。</w:t>
            </w:r>
          </w:p>
          <w:p w14:paraId="2653CB92">
            <w:pPr>
              <w:keepNext w:val="0"/>
              <w:keepLines w:val="0"/>
              <w:widowControl/>
              <w:numPr>
                <w:ilvl w:val="0"/>
                <w:numId w:val="3"/>
              </w:numPr>
              <w:suppressLineNumbers w:val="0"/>
              <w:spacing w:before="0" w:beforeAutospacing="1" w:after="0" w:afterAutospacing="1"/>
              <w:ind w:left="720" w:hanging="360"/>
            </w:pPr>
            <w:r>
              <w:rPr>
                <w:rStyle w:val="11"/>
              </w:rPr>
              <w:t>文字大小</w:t>
            </w:r>
            <w:r>
              <w:t>：通过font-size属性来调整文本的大小。</w:t>
            </w:r>
          </w:p>
          <w:p w14:paraId="414EBD42">
            <w:pPr>
              <w:keepNext w:val="0"/>
              <w:keepLines w:val="0"/>
              <w:widowControl/>
              <w:numPr>
                <w:ilvl w:val="0"/>
                <w:numId w:val="3"/>
              </w:numPr>
              <w:suppressLineNumbers w:val="0"/>
              <w:spacing w:before="0" w:beforeAutospacing="1" w:after="0" w:afterAutospacing="1"/>
              <w:ind w:left="720" w:hanging="360"/>
            </w:pPr>
            <w:r>
              <w:rPr>
                <w:rStyle w:val="11"/>
              </w:rPr>
              <w:t>文字加粗</w:t>
            </w:r>
            <w:r>
              <w:t>：使用font-weight属性来设置文本的粗细。</w:t>
            </w:r>
          </w:p>
          <w:p w14:paraId="1ABEC04D">
            <w:pPr>
              <w:keepNext w:val="0"/>
              <w:keepLines w:val="0"/>
              <w:widowControl/>
              <w:numPr>
                <w:ilvl w:val="0"/>
                <w:numId w:val="3"/>
              </w:numPr>
              <w:suppressLineNumbers w:val="0"/>
              <w:spacing w:before="0" w:beforeAutospacing="1" w:after="0" w:afterAutospacing="1"/>
              <w:ind w:left="720" w:hanging="360"/>
            </w:pPr>
            <w:r>
              <w:rPr>
                <w:rStyle w:val="11"/>
              </w:rPr>
              <w:t>文字倾斜</w:t>
            </w:r>
            <w:r>
              <w:t>：使用font-style属性可以让文本呈现为斜体。</w:t>
            </w:r>
          </w:p>
          <w:p w14:paraId="097C19C0">
            <w:pPr>
              <w:keepNext w:val="0"/>
              <w:keepLines w:val="0"/>
              <w:widowControl/>
              <w:numPr>
                <w:ilvl w:val="0"/>
                <w:numId w:val="3"/>
              </w:numPr>
              <w:suppressLineNumbers w:val="0"/>
              <w:spacing w:before="0" w:beforeAutospacing="1" w:after="0" w:afterAutospacing="1"/>
              <w:ind w:left="720" w:hanging="360"/>
            </w:pPr>
            <w:r>
              <w:rPr>
                <w:rStyle w:val="11"/>
              </w:rPr>
              <w:t>首行缩进</w:t>
            </w:r>
            <w:r>
              <w:t>：text-indent属性可以设置首行的缩进。</w:t>
            </w:r>
          </w:p>
          <w:p w14:paraId="32DD6AEE">
            <w:pPr>
              <w:keepNext w:val="0"/>
              <w:keepLines w:val="0"/>
              <w:widowControl/>
              <w:numPr>
                <w:ilvl w:val="0"/>
                <w:numId w:val="3"/>
              </w:numPr>
              <w:suppressLineNumbers w:val="0"/>
              <w:spacing w:before="0" w:beforeAutospacing="1" w:after="0" w:afterAutospacing="1"/>
              <w:ind w:left="720" w:hanging="360"/>
            </w:pPr>
            <w:r>
              <w:rPr>
                <w:rStyle w:val="11"/>
              </w:rPr>
              <w:t>对齐方式</w:t>
            </w:r>
            <w:r>
              <w:t>：text-align属性可以设置文本的水平对齐方式，如左对齐、右对齐、居中对齐等。</w:t>
            </w:r>
          </w:p>
          <w:p w14:paraId="0A3AF15E">
            <w:pPr>
              <w:keepNext w:val="0"/>
              <w:keepLines w:val="0"/>
              <w:widowControl/>
              <w:numPr>
                <w:ilvl w:val="0"/>
                <w:numId w:val="3"/>
              </w:numPr>
              <w:suppressLineNumbers w:val="0"/>
              <w:spacing w:before="0" w:beforeAutospacing="1" w:after="0" w:afterAutospacing="1"/>
              <w:ind w:left="720" w:hanging="360"/>
            </w:pPr>
            <w:r>
              <w:rPr>
                <w:rStyle w:val="11"/>
              </w:rPr>
              <w:t>行高</w:t>
            </w:r>
            <w:r>
              <w:t>：line-height属性可以调整文本的行间距离。</w:t>
            </w:r>
          </w:p>
          <w:p w14:paraId="37A0AB1C">
            <w:pPr>
              <w:keepNext w:val="0"/>
              <w:keepLines w:val="0"/>
              <w:widowControl/>
              <w:numPr>
                <w:ilvl w:val="0"/>
                <w:numId w:val="3"/>
              </w:numPr>
              <w:suppressLineNumbers w:val="0"/>
              <w:spacing w:before="0" w:beforeAutospacing="1" w:after="0" w:afterAutospacing="1"/>
              <w:ind w:left="720" w:hanging="360"/>
            </w:pPr>
            <w:r>
              <w:rPr>
                <w:rStyle w:val="11"/>
              </w:rPr>
              <w:t>垂直居中</w:t>
            </w:r>
            <w:r>
              <w:t>：vertical-align属性可以设置文本的垂直对齐方式，如上对齐、下对齐、居中对齐等。</w:t>
            </w:r>
          </w:p>
          <w:p w14:paraId="7DE88B6B">
            <w:pPr>
              <w:keepNext w:val="0"/>
              <w:keepLines w:val="0"/>
              <w:widowControl/>
              <w:numPr>
                <w:ilvl w:val="0"/>
                <w:numId w:val="3"/>
              </w:numPr>
              <w:suppressLineNumbers w:val="0"/>
              <w:spacing w:before="0" w:beforeAutospacing="1" w:after="0" w:afterAutospacing="1"/>
              <w:ind w:left="720" w:hanging="360"/>
            </w:pPr>
            <w:r>
              <w:rPr>
                <w:rStyle w:val="11"/>
              </w:rPr>
              <w:t>文字修饰</w:t>
            </w:r>
            <w:r>
              <w:t>：text-decoration属性可以添加删除线、下划线等修饰效果。</w:t>
            </w:r>
          </w:p>
          <w:p w14:paraId="6923D89C">
            <w:pPr>
              <w:pStyle w:val="7"/>
              <w:keepNext w:val="0"/>
              <w:keepLines w:val="0"/>
              <w:widowControl/>
              <w:suppressLineNumbers w:val="0"/>
              <w:spacing w:before="0" w:beforeAutospacing="1" w:after="0" w:afterAutospacing="1"/>
              <w:ind w:left="0" w:right="0"/>
            </w:pPr>
            <w:r>
              <w:t>这些属性可以帮助你调整和控制网页中文本的样式，创造出更具有吸引力和可读性的内容。你可以根据具体需求选择适当的属性来设置文本的样式。</w:t>
            </w:r>
          </w:p>
          <w:p w14:paraId="78FEC7B4">
            <w:pPr>
              <w:numPr>
                <w:ilvl w:val="0"/>
                <w:numId w:val="0"/>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2、创建新闻详情页面</w:t>
            </w:r>
          </w:p>
          <w:p w14:paraId="37FD7DF7">
            <w:pPr>
              <w:pStyle w:val="7"/>
              <w:keepNext w:val="0"/>
              <w:keepLines w:val="0"/>
              <w:widowControl/>
              <w:suppressLineNumbers w:val="0"/>
              <w:spacing w:before="0" w:beforeAutospacing="1" w:after="0" w:afterAutospacing="1"/>
              <w:ind w:left="0" w:right="0"/>
            </w:pPr>
            <w:r>
              <w:t>创建新闻详情页面需要考虑以下几个方面：</w:t>
            </w:r>
          </w:p>
          <w:p w14:paraId="0CF2BEE4">
            <w:pPr>
              <w:keepNext w:val="0"/>
              <w:keepLines w:val="0"/>
              <w:widowControl/>
              <w:numPr>
                <w:ilvl w:val="0"/>
                <w:numId w:val="4"/>
              </w:numPr>
              <w:suppressLineNumbers w:val="0"/>
              <w:spacing w:before="0" w:beforeAutospacing="1" w:after="0" w:afterAutospacing="1"/>
              <w:ind w:left="720" w:hanging="360"/>
            </w:pPr>
            <w:r>
              <w:rPr>
                <w:rStyle w:val="11"/>
              </w:rPr>
              <w:t>页面布局</w:t>
            </w:r>
            <w:r>
              <w:t>：新闻详情页面通常采用简洁、清晰的布局，方便用户快速获取新闻内容。常见的布局包括单栏、双栏或混合式布局，具体选择应根据页面内容和用户需求来决定。</w:t>
            </w:r>
          </w:p>
          <w:p w14:paraId="02830203">
            <w:pPr>
              <w:keepNext w:val="0"/>
              <w:keepLines w:val="0"/>
              <w:widowControl/>
              <w:numPr>
                <w:ilvl w:val="0"/>
                <w:numId w:val="4"/>
              </w:numPr>
              <w:suppressLineNumbers w:val="0"/>
              <w:spacing w:before="0" w:beforeAutospacing="1" w:after="0" w:afterAutospacing="1"/>
              <w:ind w:left="720" w:hanging="360"/>
            </w:pPr>
            <w:r>
              <w:rPr>
                <w:rStyle w:val="11"/>
              </w:rPr>
              <w:t>标题和副标题</w:t>
            </w:r>
            <w:r>
              <w:t>：新闻标题应简短、醒目，能够吸引用户点击。副标题则提供更多关于新闻的背景信息或内容摘要。</w:t>
            </w:r>
          </w:p>
          <w:p w14:paraId="55F2F320">
            <w:pPr>
              <w:keepNext w:val="0"/>
              <w:keepLines w:val="0"/>
              <w:widowControl/>
              <w:numPr>
                <w:ilvl w:val="0"/>
                <w:numId w:val="4"/>
              </w:numPr>
              <w:suppressLineNumbers w:val="0"/>
              <w:spacing w:before="0" w:beforeAutospacing="1" w:after="0" w:afterAutospacing="1"/>
              <w:ind w:left="720" w:hanging="360"/>
            </w:pPr>
            <w:r>
              <w:rPr>
                <w:rStyle w:val="11"/>
              </w:rPr>
              <w:t>内容区域</w:t>
            </w:r>
            <w:r>
              <w:t>：新闻内容应按照逻辑顺序进行排版，重点信息可以加粗或使用不同的颜色突出显示。在正文内容中适当使用段落和列表，使其更具可读性。</w:t>
            </w:r>
          </w:p>
          <w:p w14:paraId="30E9730B">
            <w:pPr>
              <w:keepNext w:val="0"/>
              <w:keepLines w:val="0"/>
              <w:widowControl/>
              <w:numPr>
                <w:ilvl w:val="0"/>
                <w:numId w:val="4"/>
              </w:numPr>
              <w:suppressLineNumbers w:val="0"/>
              <w:spacing w:before="0" w:beforeAutospacing="1" w:after="0" w:afterAutospacing="1"/>
              <w:ind w:left="720" w:hanging="360"/>
            </w:pPr>
            <w:r>
              <w:rPr>
                <w:rStyle w:val="11"/>
              </w:rPr>
              <w:t>图片和视频</w:t>
            </w:r>
            <w:r>
              <w:t>：根据新闻内容，可以在页面上放置相关的图片或视频。这些媒体元素应与新闻内容相关，并选择高质量的图像或视频源，以提供良好的视觉效果。</w:t>
            </w:r>
          </w:p>
          <w:p w14:paraId="68FA365F">
            <w:pPr>
              <w:keepNext w:val="0"/>
              <w:keepLines w:val="0"/>
              <w:widowControl/>
              <w:numPr>
                <w:ilvl w:val="0"/>
                <w:numId w:val="4"/>
              </w:numPr>
              <w:suppressLineNumbers w:val="0"/>
              <w:spacing w:before="0" w:beforeAutospacing="1" w:after="0" w:afterAutospacing="1"/>
              <w:ind w:left="720" w:hanging="360"/>
            </w:pPr>
            <w:r>
              <w:rPr>
                <w:rStyle w:val="11"/>
              </w:rPr>
              <w:t>日期和作者信息</w:t>
            </w:r>
            <w:r>
              <w:t>：在页面顶部或底部，应显示新闻的发布日期和作者信息，以增加内容的可信度。</w:t>
            </w:r>
          </w:p>
          <w:p w14:paraId="7361075A">
            <w:pPr>
              <w:keepNext w:val="0"/>
              <w:keepLines w:val="0"/>
              <w:widowControl/>
              <w:numPr>
                <w:ilvl w:val="0"/>
                <w:numId w:val="4"/>
              </w:numPr>
              <w:suppressLineNumbers w:val="0"/>
              <w:spacing w:before="0" w:beforeAutospacing="1" w:after="0" w:afterAutospacing="1"/>
              <w:ind w:left="720" w:hanging="360"/>
            </w:pPr>
            <w:r>
              <w:rPr>
                <w:rStyle w:val="11"/>
              </w:rPr>
              <w:t>评论和分享功能</w:t>
            </w:r>
            <w:r>
              <w:t>：为了增加用户互动性，可以在新闻详情页面上添加评论功能，并为用户提供分享新闻链接到社交媒体平台的选项。</w:t>
            </w:r>
          </w:p>
          <w:p w14:paraId="05EF5FF4">
            <w:pPr>
              <w:keepNext w:val="0"/>
              <w:keepLines w:val="0"/>
              <w:widowControl/>
              <w:numPr>
                <w:ilvl w:val="0"/>
                <w:numId w:val="4"/>
              </w:numPr>
              <w:suppressLineNumbers w:val="0"/>
              <w:spacing w:before="0" w:beforeAutospacing="1" w:after="0" w:afterAutospacing="1"/>
              <w:ind w:left="720" w:hanging="360"/>
            </w:pPr>
            <w:r>
              <w:rPr>
                <w:rStyle w:val="11"/>
              </w:rPr>
              <w:t>SEO优化</w:t>
            </w:r>
            <w:r>
              <w:t>：在创建新闻详情页面的过程中，应考虑搜索引擎优化（SEO），确保页面标题、描述和内容都包含关键词，以提高页面在搜索引擎结果中的排名。</w:t>
            </w:r>
          </w:p>
          <w:p w14:paraId="2C9586F3">
            <w:pPr>
              <w:keepNext w:val="0"/>
              <w:keepLines w:val="0"/>
              <w:widowControl/>
              <w:numPr>
                <w:ilvl w:val="0"/>
                <w:numId w:val="4"/>
              </w:numPr>
              <w:suppressLineNumbers w:val="0"/>
              <w:spacing w:before="0" w:beforeAutospacing="1" w:after="0" w:afterAutospacing="1"/>
              <w:ind w:left="720" w:hanging="360"/>
            </w:pPr>
            <w:r>
              <w:rPr>
                <w:rStyle w:val="11"/>
              </w:rPr>
              <w:t>移动设备友好性</w:t>
            </w:r>
            <w:r>
              <w:t>：随着移动设备的普及，确保新闻详情页面在各种屏幕尺寸上都能正确显示并具有良好的用户体验。</w:t>
            </w:r>
          </w:p>
          <w:p w14:paraId="0E0F7818">
            <w:pPr>
              <w:keepNext w:val="0"/>
              <w:keepLines w:val="0"/>
              <w:widowControl/>
              <w:numPr>
                <w:ilvl w:val="0"/>
                <w:numId w:val="4"/>
              </w:numPr>
              <w:suppressLineNumbers w:val="0"/>
              <w:spacing w:before="0" w:beforeAutospacing="1" w:after="0" w:afterAutospacing="1"/>
              <w:ind w:left="720" w:hanging="360"/>
            </w:pPr>
            <w:r>
              <w:rPr>
                <w:rStyle w:val="11"/>
              </w:rPr>
              <w:t>加载速度</w:t>
            </w:r>
            <w:r>
              <w:t>：优化图片和媒体文件的大小，以及减少不必要的CSS和JavaScript代码，以加快页面的加载速度。</w:t>
            </w:r>
          </w:p>
          <w:p w14:paraId="02168F7F">
            <w:pPr>
              <w:keepNext w:val="0"/>
              <w:keepLines w:val="0"/>
              <w:widowControl/>
              <w:numPr>
                <w:ilvl w:val="0"/>
                <w:numId w:val="4"/>
              </w:numPr>
              <w:suppressLineNumbers w:val="0"/>
              <w:spacing w:before="0" w:beforeAutospacing="1" w:after="0" w:afterAutospacing="1"/>
              <w:ind w:left="720" w:hanging="360"/>
              <w:rPr>
                <w:rFonts w:hint="default" w:asciiTheme="minorEastAsia" w:hAnsiTheme="minorEastAsia" w:eastAsiaTheme="minorEastAsia"/>
                <w:b/>
                <w:bCs/>
                <w:sz w:val="24"/>
                <w:lang w:val="en-US" w:eastAsia="zh-CN"/>
              </w:rPr>
            </w:pPr>
            <w:r>
              <w:rPr>
                <w:rStyle w:val="11"/>
              </w:rPr>
              <w:t>面包屑导航和页脚</w:t>
            </w:r>
            <w:r>
              <w:t>：提供面包屑导航可以方便用户在新闻列表页面与详情页面之间跳转。同时，在页脚处列出网站的重要链接，如首页、关于我们等，以增强用户体验。</w:t>
            </w:r>
          </w:p>
          <w:p w14:paraId="2827DEC9">
            <w:pPr>
              <w:pStyle w:val="7"/>
              <w:keepNext w:val="0"/>
              <w:keepLines w:val="0"/>
              <w:widowControl/>
              <w:suppressLineNumbers w:val="0"/>
              <w:spacing w:before="0" w:beforeAutospacing="1" w:after="0" w:afterAutospacing="1"/>
              <w:ind w:left="0" w:right="0"/>
            </w:pPr>
          </w:p>
          <w:p w14:paraId="70FB6D07">
            <w:pPr>
              <w:pStyle w:val="7"/>
              <w:keepNext w:val="0"/>
              <w:keepLines w:val="0"/>
              <w:widowControl/>
              <w:suppressLineNumbers w:val="0"/>
              <w:spacing w:before="0" w:beforeAutospacing="1" w:after="0" w:afterAutospacing="1"/>
              <w:ind w:left="0" w:right="0"/>
              <w:rPr>
                <w:rFonts w:hint="default"/>
                <w:lang w:val="en-US" w:eastAsia="zh-CN"/>
              </w:rPr>
            </w:pPr>
          </w:p>
          <w:p w14:paraId="5FC35309">
            <w:pPr>
              <w:numPr>
                <w:ilvl w:val="0"/>
                <w:numId w:val="0"/>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1、CSS高级特性</w:t>
            </w:r>
          </w:p>
          <w:p w14:paraId="22DDA3F8">
            <w:pPr>
              <w:pStyle w:val="7"/>
              <w:keepNext w:val="0"/>
              <w:keepLines w:val="0"/>
              <w:widowControl/>
              <w:suppressLineNumbers w:val="0"/>
              <w:spacing w:before="0" w:beforeAutospacing="1" w:after="0" w:afterAutospacing="1"/>
              <w:ind w:left="0" w:right="0"/>
            </w:pPr>
            <w:r>
              <w:t>CSS高级特性包括但不限于：</w:t>
            </w:r>
          </w:p>
          <w:p w14:paraId="0508BC10">
            <w:pPr>
              <w:keepNext w:val="0"/>
              <w:keepLines w:val="0"/>
              <w:widowControl/>
              <w:numPr>
                <w:ilvl w:val="0"/>
                <w:numId w:val="5"/>
              </w:numPr>
              <w:suppressLineNumbers w:val="0"/>
              <w:spacing w:before="0" w:beforeAutospacing="1" w:after="0" w:afterAutospacing="1"/>
              <w:ind w:left="720" w:hanging="360"/>
            </w:pPr>
            <w:r>
              <w:rPr>
                <w:rStyle w:val="11"/>
              </w:rPr>
              <w:t>CSS复合选择器</w:t>
            </w:r>
            <w:r>
              <w:t>：包括标签指定式选择器、后代选择器和并集选择器等。这些选择器可以更精确地选择目标元素，从而实现更细致的样式控制。</w:t>
            </w:r>
          </w:p>
          <w:p w14:paraId="6297FB32">
            <w:pPr>
              <w:keepNext w:val="0"/>
              <w:keepLines w:val="0"/>
              <w:widowControl/>
              <w:numPr>
                <w:ilvl w:val="0"/>
                <w:numId w:val="5"/>
              </w:numPr>
              <w:suppressLineNumbers w:val="0"/>
              <w:spacing w:before="0" w:beforeAutospacing="1" w:after="0" w:afterAutospacing="1"/>
              <w:ind w:left="720" w:hanging="360"/>
            </w:pPr>
            <w:r>
              <w:rPr>
                <w:rStyle w:val="11"/>
              </w:rPr>
              <w:t>CSS层叠性和继承性</w:t>
            </w:r>
            <w:r>
              <w:t>：层叠性允许多种样式同时应用于同一元素，并根据优先级规则决定最终效果；继承性则允许子元素继承父元素的某些样式属性，从而减少样式的重复设置。</w:t>
            </w:r>
          </w:p>
          <w:p w14:paraId="3E1D6C94">
            <w:pPr>
              <w:keepNext w:val="0"/>
              <w:keepLines w:val="0"/>
              <w:widowControl/>
              <w:numPr>
                <w:ilvl w:val="0"/>
                <w:numId w:val="5"/>
              </w:numPr>
              <w:suppressLineNumbers w:val="0"/>
              <w:spacing w:before="0" w:beforeAutospacing="1" w:after="0" w:afterAutospacing="1"/>
              <w:ind w:left="720" w:hanging="360"/>
            </w:pPr>
            <w:r>
              <w:rPr>
                <w:rStyle w:val="11"/>
              </w:rPr>
              <w:t>CSS变量和自定义属性</w:t>
            </w:r>
            <w:r>
              <w:t>：CSS变量（也称为自定义属性）允许用户定义可在整个文档中重复使用的值。通过使用变量，可以轻松更改样式表中的多个属性，从而提高样式的可维护性和可读性。</w:t>
            </w:r>
          </w:p>
          <w:p w14:paraId="39FFFEFC">
            <w:pPr>
              <w:keepNext w:val="0"/>
              <w:keepLines w:val="0"/>
              <w:widowControl/>
              <w:numPr>
                <w:ilvl w:val="0"/>
                <w:numId w:val="5"/>
              </w:numPr>
              <w:suppressLineNumbers w:val="0"/>
              <w:spacing w:before="0" w:beforeAutospacing="1" w:after="0" w:afterAutospacing="1"/>
              <w:ind w:left="720" w:hanging="360"/>
            </w:pPr>
            <w:r>
              <w:rPr>
                <w:rStyle w:val="11"/>
              </w:rPr>
              <w:t>CSS混合和函数</w:t>
            </w:r>
            <w:r>
              <w:t>：混合和函数是CSS的一种高级特性，它们可以让开发者复用CSS代码，使代码更易于维护。函数可以在任何接受值的地方使用，以创建更复杂的样式效果。</w:t>
            </w:r>
          </w:p>
          <w:p w14:paraId="035D861E">
            <w:pPr>
              <w:keepNext w:val="0"/>
              <w:keepLines w:val="0"/>
              <w:widowControl/>
              <w:numPr>
                <w:ilvl w:val="0"/>
                <w:numId w:val="5"/>
              </w:numPr>
              <w:suppressLineNumbers w:val="0"/>
              <w:spacing w:before="0" w:beforeAutospacing="1" w:after="0" w:afterAutospacing="1"/>
              <w:ind w:left="720" w:hanging="360"/>
            </w:pPr>
            <w:r>
              <w:rPr>
                <w:rStyle w:val="11"/>
              </w:rPr>
              <w:t>CSS动画和过渡</w:t>
            </w:r>
            <w:r>
              <w:t>：通过CSS动画和过渡，开发者可以在网页上创建平滑的视觉效果，增强用户体验。这包括关键帧动画、过渡效果等。</w:t>
            </w:r>
          </w:p>
          <w:p w14:paraId="314D1825">
            <w:pPr>
              <w:keepNext w:val="0"/>
              <w:keepLines w:val="0"/>
              <w:widowControl/>
              <w:numPr>
                <w:ilvl w:val="0"/>
                <w:numId w:val="5"/>
              </w:numPr>
              <w:suppressLineNumbers w:val="0"/>
              <w:spacing w:before="0" w:beforeAutospacing="1" w:after="0" w:afterAutospacing="1"/>
              <w:ind w:left="720" w:hanging="360"/>
            </w:pPr>
            <w:r>
              <w:rPr>
                <w:rStyle w:val="11"/>
              </w:rPr>
              <w:t>CSS Grid 和 Flexbox 布局</w:t>
            </w:r>
            <w:r>
              <w:t>：CSS Grid 和 Flexbox 是现代网页布局的关键技术，它们提供了强大的布局控制能力，使得开发者可以轻松地创建复杂的网页布局。</w:t>
            </w:r>
          </w:p>
          <w:p w14:paraId="2CE342E6">
            <w:pPr>
              <w:keepNext w:val="0"/>
              <w:keepLines w:val="0"/>
              <w:widowControl/>
              <w:numPr>
                <w:ilvl w:val="0"/>
                <w:numId w:val="5"/>
              </w:numPr>
              <w:suppressLineNumbers w:val="0"/>
              <w:spacing w:before="0" w:beforeAutospacing="1" w:after="0" w:afterAutospacing="1"/>
              <w:ind w:left="720" w:hanging="360"/>
            </w:pPr>
            <w:r>
              <w:rPr>
                <w:rStyle w:val="11"/>
              </w:rPr>
              <w:t>CSS Filter 效果</w:t>
            </w:r>
            <w:r>
              <w:t>：CSS Filter 允许开发者对元素应用各种视觉效果，如模糊、亮度、对比度等。这有助于增强元素的视觉吸引力，并为用户提供更丰富的交互体验。</w:t>
            </w:r>
          </w:p>
          <w:p w14:paraId="38AD84CC">
            <w:pPr>
              <w:numPr>
                <w:ilvl w:val="0"/>
                <w:numId w:val="0"/>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2、定义CSS样式</w:t>
            </w:r>
          </w:p>
          <w:p w14:paraId="502B4290">
            <w:pPr>
              <w:pStyle w:val="7"/>
              <w:keepNext w:val="0"/>
              <w:keepLines w:val="0"/>
              <w:widowControl/>
              <w:suppressLineNumbers w:val="0"/>
              <w:spacing w:before="0" w:beforeAutospacing="1" w:after="0" w:afterAutospacing="1"/>
              <w:ind w:left="0" w:right="0"/>
            </w:pPr>
            <w:r>
              <w:t>CSS样式可以通过多种方式进行定义，包括内联样式、内部样式表和外部样式表。</w:t>
            </w:r>
          </w:p>
          <w:p w14:paraId="613F8797">
            <w:pPr>
              <w:pStyle w:val="7"/>
              <w:keepNext w:val="0"/>
              <w:keepLines w:val="0"/>
              <w:widowControl/>
              <w:suppressLineNumbers w:val="0"/>
              <w:spacing w:before="0" w:beforeAutospacing="1" w:after="0" w:afterAutospacing="1"/>
              <w:ind w:right="0" w:firstLine="480" w:firstLineChars="200"/>
            </w:pPr>
            <w:r>
              <w:t>内联样式：直接在HTML元素中使用style属性来定义CSS样式。例如：</w:t>
            </w:r>
            <w:r>
              <w:rPr>
                <w:rStyle w:val="12"/>
              </w:rPr>
              <w:t>&lt;p style="color:red;"&gt;This is a red paragraph.&lt;/p&gt;</w:t>
            </w:r>
            <w:r>
              <w:t>。</w:t>
            </w:r>
          </w:p>
          <w:p w14:paraId="2470F58A">
            <w:pPr>
              <w:pStyle w:val="7"/>
              <w:keepNext w:val="0"/>
              <w:keepLines w:val="0"/>
              <w:widowControl/>
              <w:suppressLineNumbers w:val="0"/>
              <w:spacing w:before="0" w:beforeAutospacing="1" w:after="0" w:afterAutospacing="1"/>
              <w:ind w:right="0" w:firstLine="480" w:firstLineChars="200"/>
            </w:pPr>
            <w:r>
              <w:t>内部样式表：在HTML文档的</w:t>
            </w:r>
            <w:r>
              <w:rPr>
                <w:rStyle w:val="12"/>
              </w:rPr>
              <w:t>&lt;head&gt;</w:t>
            </w:r>
            <w:r>
              <w:t>部分使用</w:t>
            </w:r>
            <w:r>
              <w:rPr>
                <w:rStyle w:val="12"/>
              </w:rPr>
              <w:t>&lt;style&gt;</w:t>
            </w:r>
            <w:r>
              <w:t>标签来定义CSS样式。例如：</w:t>
            </w:r>
          </w:p>
          <w:p w14:paraId="670C24E7">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&lt;head&gt;  </w:t>
            </w:r>
          </w:p>
          <w:p w14:paraId="6FB75FA7">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&lt;style&gt;  </w:t>
            </w:r>
          </w:p>
          <w:p w14:paraId="4AAFB2EF">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p {  </w:t>
            </w:r>
          </w:p>
          <w:p w14:paraId="552036B7">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color: red;  </w:t>
            </w:r>
          </w:p>
          <w:p w14:paraId="3EB076EF">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  </w:t>
            </w:r>
          </w:p>
          <w:p w14:paraId="090184CD">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&lt;/style&gt;  </w:t>
            </w:r>
          </w:p>
          <w:p w14:paraId="2099F8EB">
            <w:pPr>
              <w:pStyle w:val="7"/>
              <w:keepNext w:val="0"/>
              <w:keepLines w:val="0"/>
              <w:widowControl/>
              <w:suppressLineNumbers w:val="0"/>
              <w:spacing w:before="0" w:beforeAutospacing="1" w:after="0" w:afterAutospacing="1"/>
              <w:ind w:right="0" w:firstLine="480" w:firstLineChars="200"/>
              <w:rPr>
                <w:rFonts w:hint="eastAsia"/>
              </w:rPr>
            </w:pPr>
            <w:r>
              <w:rPr>
                <w:rFonts w:hint="eastAsia"/>
              </w:rPr>
              <w:t>&lt;/head&gt;</w:t>
            </w:r>
          </w:p>
          <w:p w14:paraId="50F68C5A">
            <w:pPr>
              <w:pStyle w:val="7"/>
              <w:keepNext w:val="0"/>
              <w:keepLines w:val="0"/>
              <w:widowControl/>
              <w:suppressLineNumbers w:val="0"/>
              <w:spacing w:before="0" w:beforeAutospacing="1" w:after="0" w:afterAutospacing="1"/>
              <w:ind w:right="0" w:firstLine="480" w:firstLineChars="200"/>
              <w:rPr>
                <w:rFonts w:ascii="宋体" w:hAnsi="宋体" w:eastAsia="宋体" w:cs="宋体"/>
                <w:sz w:val="24"/>
                <w:szCs w:val="24"/>
              </w:rPr>
            </w:pPr>
            <w:r>
              <w:rPr>
                <w:rFonts w:ascii="宋体" w:hAnsi="宋体" w:eastAsia="宋体" w:cs="宋体"/>
                <w:sz w:val="24"/>
                <w:szCs w:val="24"/>
              </w:rPr>
              <w:t>外部样式表：在单独的CSS文件中定义CSS样式，然后在HTML文档的</w:t>
            </w:r>
            <w:r>
              <w:rPr>
                <w:rStyle w:val="12"/>
                <w:rFonts w:ascii="宋体" w:hAnsi="宋体" w:eastAsia="宋体" w:cs="宋体"/>
                <w:sz w:val="24"/>
                <w:szCs w:val="24"/>
              </w:rPr>
              <w:t>&lt;head&gt;</w:t>
            </w:r>
            <w:r>
              <w:rPr>
                <w:rFonts w:ascii="宋体" w:hAnsi="宋体" w:eastAsia="宋体" w:cs="宋体"/>
                <w:sz w:val="24"/>
                <w:szCs w:val="24"/>
              </w:rPr>
              <w:t>部分使用</w:t>
            </w:r>
            <w:r>
              <w:rPr>
                <w:rStyle w:val="12"/>
                <w:rFonts w:ascii="宋体" w:hAnsi="宋体" w:eastAsia="宋体" w:cs="宋体"/>
                <w:sz w:val="24"/>
                <w:szCs w:val="24"/>
              </w:rPr>
              <w:t>&lt;link&gt;</w:t>
            </w:r>
            <w:r>
              <w:rPr>
                <w:rFonts w:ascii="宋体" w:hAnsi="宋体" w:eastAsia="宋体" w:cs="宋体"/>
                <w:sz w:val="24"/>
                <w:szCs w:val="24"/>
              </w:rPr>
              <w:t>标签引入该CSS文件。例如：</w:t>
            </w:r>
          </w:p>
          <w:p w14:paraId="11B2C6F9">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 xml:space="preserve">&lt;head&gt;  </w:t>
            </w:r>
          </w:p>
          <w:p w14:paraId="7DDD5E39">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&lt;link rel="stylesheet" href="styles.css"&gt;  </w:t>
            </w:r>
          </w:p>
          <w:p w14:paraId="6E0F7FFD">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&lt;/head&gt;</w:t>
            </w:r>
          </w:p>
          <w:p w14:paraId="674EEBD0">
            <w:pPr>
              <w:pStyle w:val="7"/>
              <w:keepNext w:val="0"/>
              <w:keepLines w:val="0"/>
              <w:widowControl/>
              <w:suppressLineNumbers w:val="0"/>
              <w:spacing w:before="0" w:beforeAutospacing="1" w:after="0" w:afterAutospacing="1"/>
              <w:ind w:left="0" w:right="0"/>
            </w:pPr>
          </w:p>
          <w:p w14:paraId="63062B7B">
            <w:pPr>
              <w:pStyle w:val="7"/>
              <w:keepNext w:val="0"/>
              <w:keepLines w:val="0"/>
              <w:widowControl/>
              <w:suppressLineNumbers w:val="0"/>
              <w:spacing w:before="0" w:beforeAutospacing="1" w:after="0" w:afterAutospacing="1"/>
              <w:ind w:left="0" w:right="0"/>
            </w:pPr>
          </w:p>
          <w:p w14:paraId="52DBF1BB">
            <w:pPr>
              <w:numPr>
                <w:ilvl w:val="0"/>
                <w:numId w:val="0"/>
              </w:numPr>
              <w:spacing w:line="440" w:lineRule="exact"/>
              <w:rPr>
                <w:rFonts w:ascii="宋体" w:hAnsi="宋体" w:eastAsia="宋体" w:cs="宋体"/>
                <w:sz w:val="24"/>
                <w:szCs w:val="24"/>
              </w:rPr>
            </w:pPr>
            <w:r>
              <w:t>理解和掌握这些高级特性需要深入的CSS知识。同时，对于Web开发者来说，这些特性也大大增强了网页设计和布局的灵活性和丰富性。</w:t>
            </w:r>
            <w:r>
              <w:rPr>
                <w:rFonts w:ascii="宋体" w:hAnsi="宋体" w:eastAsia="宋体" w:cs="宋体"/>
                <w:sz w:val="24"/>
                <w:szCs w:val="24"/>
              </w:rPr>
              <w:t>CSS样式可以通过多种方式进行定义，包括内联样式、内部样式表和外部样式表。</w:t>
            </w:r>
          </w:p>
          <w:p w14:paraId="0FD1E54C">
            <w:pPr>
              <w:pStyle w:val="7"/>
              <w:keepNext w:val="0"/>
              <w:keepLines w:val="0"/>
              <w:widowControl/>
              <w:suppressLineNumbers w:val="0"/>
              <w:spacing w:before="0" w:beforeAutospacing="1" w:after="0" w:afterAutospacing="1"/>
              <w:ind w:left="0" w:right="0"/>
              <w:rPr>
                <w:rFonts w:ascii="宋体" w:hAnsi="宋体" w:eastAsia="宋体" w:cs="宋体"/>
                <w:sz w:val="24"/>
                <w:szCs w:val="24"/>
              </w:rPr>
            </w:pPr>
            <w:r>
              <w:rPr>
                <w:rStyle w:val="11"/>
                <w:rFonts w:ascii="宋体" w:hAnsi="宋体" w:eastAsia="宋体" w:cs="宋体"/>
                <w:sz w:val="24"/>
                <w:szCs w:val="24"/>
              </w:rPr>
              <w:t>重点与难点讲解</w:t>
            </w:r>
            <w:r>
              <w:rPr>
                <w:rFonts w:ascii="宋体" w:hAnsi="宋体" w:eastAsia="宋体" w:cs="宋体"/>
                <w:sz w:val="24"/>
                <w:szCs w:val="24"/>
              </w:rPr>
              <w:t>：在课程中，我们强调了文本属性的重要性以及它们在网页设计中的实际应用。对于一些难点，如行高、垂直居中等属性的使用，我们也进行了详细的讲解和示例演示。</w:t>
            </w:r>
          </w:p>
          <w:p w14:paraId="41C7DBE4">
            <w:pPr>
              <w:pStyle w:val="7"/>
              <w:keepNext w:val="0"/>
              <w:keepLines w:val="0"/>
              <w:widowControl/>
              <w:suppressLineNumbers w:val="0"/>
              <w:spacing w:before="0" w:beforeAutospacing="1" w:after="0" w:afterAutospacing="1"/>
              <w:ind w:left="0" w:right="0"/>
              <w:rPr>
                <w:rFonts w:ascii="宋体" w:hAnsi="宋体" w:eastAsia="宋体" w:cs="宋体"/>
                <w:sz w:val="24"/>
                <w:szCs w:val="24"/>
              </w:rPr>
            </w:pPr>
          </w:p>
          <w:p w14:paraId="2952FCC4">
            <w:pPr>
              <w:keepNext w:val="0"/>
              <w:keepLines w:val="0"/>
              <w:widowControl/>
              <w:suppressLineNumbers w:val="0"/>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创建一个网页，要求使用CSS文本属性来设置网页标题的样式，包括字体、颜色、大小和行高。</w:t>
            </w:r>
          </w:p>
          <w:p w14:paraId="3F6BD94E">
            <w:pPr>
              <w:keepNext w:val="0"/>
              <w:keepLines w:val="0"/>
              <w:widowControl/>
              <w:suppressLineNumbers w:val="0"/>
              <w:rPr>
                <w:rFonts w:ascii="宋体" w:hAnsi="宋体" w:eastAsia="宋体" w:cs="宋体"/>
                <w:kern w:val="0"/>
                <w:sz w:val="24"/>
                <w:szCs w:val="24"/>
                <w:lang w:val="en-US" w:eastAsia="zh-CN" w:bidi="ar-SA"/>
              </w:rPr>
            </w:pPr>
          </w:p>
          <w:p w14:paraId="7B0CC530">
            <w:pPr>
              <w:keepNext w:val="0"/>
              <w:keepLines w:val="0"/>
              <w:widowControl/>
              <w:suppressLineNumbers w:val="0"/>
              <w:rPr>
                <w:rFonts w:hint="default" w:ascii="宋体" w:hAnsi="宋体" w:eastAsia="宋体" w:cs="宋体"/>
                <w:kern w:val="0"/>
                <w:sz w:val="24"/>
                <w:szCs w:val="24"/>
                <w:lang w:val="en-US" w:eastAsia="zh-CN" w:bidi="ar-SA"/>
              </w:rPr>
            </w:pPr>
            <w:r>
              <w:rPr>
                <w:rFonts w:hint="eastAsia" w:ascii="宋体" w:hAnsi="宋体" w:eastAsia="宋体" w:cs="宋体"/>
                <w:sz w:val="24"/>
                <w:szCs w:val="24"/>
                <w:lang w:val="en-US" w:eastAsia="zh-CN"/>
              </w:rPr>
              <w:t>完成新闻详情页面</w:t>
            </w:r>
          </w:p>
        </w:tc>
        <w:tc>
          <w:tcPr>
            <w:tcW w:w="1467" w:type="dxa"/>
            <w:vMerge w:val="restart"/>
          </w:tcPr>
          <w:p w14:paraId="19FE27A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4DA125CA">
            <w:pPr>
              <w:spacing w:line="400" w:lineRule="exact"/>
              <w:jc w:val="left"/>
              <w:rPr>
                <w:rFonts w:hint="eastAsia"/>
                <w:szCs w:val="21"/>
              </w:rPr>
            </w:pPr>
          </w:p>
          <w:p w14:paraId="1E572CA8">
            <w:pPr>
              <w:spacing w:line="400" w:lineRule="exact"/>
              <w:jc w:val="left"/>
              <w:rPr>
                <w:rFonts w:hint="eastAsia"/>
                <w:szCs w:val="21"/>
              </w:rPr>
            </w:pPr>
          </w:p>
          <w:p w14:paraId="630ADE52">
            <w:pPr>
              <w:spacing w:line="400" w:lineRule="exact"/>
              <w:jc w:val="left"/>
              <w:rPr>
                <w:rFonts w:hint="eastAsia"/>
                <w:szCs w:val="21"/>
              </w:rPr>
            </w:pPr>
          </w:p>
          <w:p w14:paraId="4966B545">
            <w:pPr>
              <w:spacing w:line="400" w:lineRule="exact"/>
              <w:jc w:val="left"/>
              <w:rPr>
                <w:rFonts w:hint="eastAsia"/>
                <w:sz w:val="24"/>
                <w:lang w:val="en-US" w:eastAsia="zh-CN"/>
              </w:rPr>
            </w:pPr>
            <w:r>
              <w:rPr>
                <w:rFonts w:hint="eastAsia"/>
                <w:sz w:val="24"/>
                <w:lang w:val="en-US" w:eastAsia="zh-CN"/>
              </w:rPr>
              <w:t>教师引导，学生讨论</w:t>
            </w:r>
          </w:p>
          <w:p w14:paraId="74381B3C">
            <w:pPr>
              <w:spacing w:line="400" w:lineRule="exact"/>
              <w:jc w:val="left"/>
              <w:rPr>
                <w:rFonts w:hint="eastAsia"/>
                <w:szCs w:val="21"/>
              </w:rPr>
            </w:pPr>
          </w:p>
          <w:p w14:paraId="05467665">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6A31DABC">
            <w:pPr>
              <w:spacing w:line="400" w:lineRule="exact"/>
              <w:jc w:val="left"/>
              <w:rPr>
                <w:rFonts w:hint="eastAsia"/>
                <w:szCs w:val="21"/>
              </w:rPr>
            </w:pPr>
          </w:p>
          <w:p w14:paraId="55AC57EF">
            <w:pPr>
              <w:spacing w:line="400" w:lineRule="exact"/>
              <w:jc w:val="left"/>
              <w:rPr>
                <w:rFonts w:hint="eastAsia"/>
                <w:szCs w:val="21"/>
              </w:rPr>
            </w:pPr>
          </w:p>
          <w:p w14:paraId="7440AB76">
            <w:pPr>
              <w:spacing w:line="400" w:lineRule="exact"/>
              <w:jc w:val="left"/>
              <w:rPr>
                <w:rFonts w:hint="eastAsia"/>
                <w:szCs w:val="21"/>
              </w:rPr>
            </w:pPr>
          </w:p>
          <w:p w14:paraId="632AD8C3">
            <w:pPr>
              <w:spacing w:line="400" w:lineRule="exact"/>
              <w:jc w:val="left"/>
              <w:rPr>
                <w:rFonts w:hint="eastAsia"/>
                <w:szCs w:val="21"/>
              </w:rPr>
            </w:pPr>
          </w:p>
          <w:p w14:paraId="371DD32C">
            <w:pPr>
              <w:spacing w:line="400" w:lineRule="exact"/>
              <w:jc w:val="left"/>
              <w:rPr>
                <w:rFonts w:hint="eastAsia"/>
                <w:szCs w:val="21"/>
              </w:rPr>
            </w:pPr>
          </w:p>
          <w:p w14:paraId="59B37E6F">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文本如何控制大小</w:t>
            </w:r>
            <w:r>
              <w:rPr>
                <w:rFonts w:hint="eastAsia"/>
                <w:szCs w:val="21"/>
              </w:rPr>
              <w:t>？</w:t>
            </w:r>
          </w:p>
          <w:p w14:paraId="5BA1371A">
            <w:pPr>
              <w:tabs>
                <w:tab w:val="left" w:pos="1800"/>
                <w:tab w:val="left" w:pos="7380"/>
              </w:tabs>
              <w:spacing w:line="440" w:lineRule="exact"/>
              <w:rPr>
                <w:rFonts w:hint="eastAsia"/>
                <w:szCs w:val="21"/>
              </w:rPr>
            </w:pPr>
          </w:p>
          <w:p w14:paraId="7D2DBAFC">
            <w:pPr>
              <w:tabs>
                <w:tab w:val="left" w:pos="1800"/>
                <w:tab w:val="left" w:pos="7380"/>
              </w:tabs>
              <w:spacing w:line="440" w:lineRule="exact"/>
              <w:rPr>
                <w:rFonts w:hint="eastAsia"/>
                <w:szCs w:val="21"/>
              </w:rPr>
            </w:pPr>
            <w:r>
              <w:rPr>
                <w:rFonts w:hint="eastAsia"/>
                <w:szCs w:val="21"/>
                <w:lang w:val="en-US" w:eastAsia="zh-CN"/>
              </w:rPr>
              <w:t>时间：25min</w:t>
            </w:r>
          </w:p>
          <w:p w14:paraId="1CAA886A">
            <w:pPr>
              <w:tabs>
                <w:tab w:val="left" w:pos="1800"/>
                <w:tab w:val="left" w:pos="7380"/>
              </w:tabs>
              <w:spacing w:line="440" w:lineRule="exact"/>
              <w:rPr>
                <w:rFonts w:hint="eastAsia"/>
                <w:szCs w:val="21"/>
              </w:rPr>
            </w:pPr>
          </w:p>
          <w:p w14:paraId="5BFD6925">
            <w:pPr>
              <w:tabs>
                <w:tab w:val="left" w:pos="1800"/>
                <w:tab w:val="left" w:pos="7380"/>
              </w:tabs>
              <w:spacing w:line="440" w:lineRule="exact"/>
              <w:rPr>
                <w:rFonts w:hint="eastAsia"/>
                <w:szCs w:val="21"/>
              </w:rPr>
            </w:pPr>
          </w:p>
          <w:p w14:paraId="515ED971">
            <w:pPr>
              <w:tabs>
                <w:tab w:val="left" w:pos="1800"/>
                <w:tab w:val="left" w:pos="7380"/>
              </w:tabs>
              <w:spacing w:line="440" w:lineRule="exact"/>
              <w:rPr>
                <w:rFonts w:hint="eastAsia"/>
                <w:szCs w:val="21"/>
              </w:rPr>
            </w:pPr>
          </w:p>
          <w:p w14:paraId="3340AFE8">
            <w:pPr>
              <w:tabs>
                <w:tab w:val="left" w:pos="1800"/>
                <w:tab w:val="left" w:pos="7380"/>
              </w:tabs>
              <w:spacing w:line="440" w:lineRule="exact"/>
              <w:rPr>
                <w:rFonts w:hint="eastAsia"/>
                <w:szCs w:val="21"/>
              </w:rPr>
            </w:pPr>
          </w:p>
          <w:p w14:paraId="06D08843">
            <w:pPr>
              <w:tabs>
                <w:tab w:val="left" w:pos="1800"/>
                <w:tab w:val="left" w:pos="7380"/>
              </w:tabs>
              <w:spacing w:line="440" w:lineRule="exact"/>
              <w:rPr>
                <w:rFonts w:hint="eastAsia"/>
                <w:szCs w:val="21"/>
              </w:rPr>
            </w:pPr>
          </w:p>
          <w:p w14:paraId="4AEA403D">
            <w:pPr>
              <w:tabs>
                <w:tab w:val="left" w:pos="1800"/>
                <w:tab w:val="left" w:pos="7380"/>
              </w:tabs>
              <w:spacing w:line="440" w:lineRule="exact"/>
              <w:rPr>
                <w:rFonts w:hint="eastAsia"/>
                <w:szCs w:val="21"/>
              </w:rPr>
            </w:pPr>
          </w:p>
          <w:p w14:paraId="48FD4E88">
            <w:pPr>
              <w:tabs>
                <w:tab w:val="left" w:pos="1800"/>
                <w:tab w:val="left" w:pos="7380"/>
              </w:tabs>
              <w:spacing w:line="440" w:lineRule="exact"/>
              <w:rPr>
                <w:rFonts w:hint="eastAsia"/>
                <w:szCs w:val="21"/>
              </w:rPr>
            </w:pPr>
          </w:p>
          <w:p w14:paraId="006BEDE9">
            <w:pPr>
              <w:tabs>
                <w:tab w:val="left" w:pos="1800"/>
                <w:tab w:val="left" w:pos="7380"/>
              </w:tabs>
              <w:spacing w:line="440" w:lineRule="exact"/>
              <w:rPr>
                <w:rFonts w:hint="eastAsia"/>
                <w:szCs w:val="21"/>
              </w:rPr>
            </w:pPr>
          </w:p>
          <w:p w14:paraId="5C222A98">
            <w:pPr>
              <w:tabs>
                <w:tab w:val="left" w:pos="1800"/>
                <w:tab w:val="left" w:pos="7380"/>
              </w:tabs>
              <w:spacing w:line="440" w:lineRule="exact"/>
              <w:rPr>
                <w:rFonts w:hint="eastAsia" w:eastAsia="宋体"/>
                <w:szCs w:val="21"/>
                <w:lang w:eastAsia="zh-CN"/>
              </w:rPr>
            </w:pPr>
            <w:r>
              <w:rPr>
                <w:rFonts w:hint="eastAsia"/>
                <w:szCs w:val="21"/>
                <w:lang w:eastAsia="zh-CN"/>
              </w:rPr>
              <w:t>。</w:t>
            </w:r>
          </w:p>
          <w:p w14:paraId="4D4420D2">
            <w:pPr>
              <w:tabs>
                <w:tab w:val="left" w:pos="1800"/>
                <w:tab w:val="left" w:pos="7380"/>
              </w:tabs>
              <w:spacing w:line="480" w:lineRule="exact"/>
              <w:rPr>
                <w:rFonts w:hint="eastAsia"/>
                <w:szCs w:val="21"/>
                <w:lang w:val="en-US" w:eastAsia="zh-CN"/>
              </w:rPr>
            </w:pPr>
          </w:p>
          <w:p w14:paraId="0C09BF3D">
            <w:pPr>
              <w:tabs>
                <w:tab w:val="left" w:pos="1800"/>
                <w:tab w:val="left" w:pos="7380"/>
              </w:tabs>
              <w:spacing w:line="480" w:lineRule="exact"/>
              <w:rPr>
                <w:rFonts w:hint="eastAsia"/>
                <w:szCs w:val="21"/>
                <w:lang w:val="en-US" w:eastAsia="zh-CN"/>
              </w:rPr>
            </w:pPr>
          </w:p>
          <w:p w14:paraId="2A6DF4A1">
            <w:pPr>
              <w:tabs>
                <w:tab w:val="left" w:pos="1800"/>
                <w:tab w:val="left" w:pos="7380"/>
              </w:tabs>
              <w:spacing w:line="480" w:lineRule="exact"/>
              <w:rPr>
                <w:rFonts w:hint="eastAsia"/>
                <w:szCs w:val="21"/>
                <w:lang w:val="en-US" w:eastAsia="zh-CN"/>
              </w:rPr>
            </w:pPr>
          </w:p>
          <w:p w14:paraId="496E05AC">
            <w:pPr>
              <w:tabs>
                <w:tab w:val="left" w:pos="1800"/>
                <w:tab w:val="left" w:pos="7380"/>
              </w:tabs>
              <w:spacing w:line="480" w:lineRule="exact"/>
              <w:rPr>
                <w:rFonts w:hint="eastAsia"/>
                <w:szCs w:val="21"/>
                <w:lang w:val="en-US" w:eastAsia="zh-CN"/>
              </w:rPr>
            </w:pPr>
          </w:p>
          <w:p w14:paraId="7FF4DB50">
            <w:pPr>
              <w:tabs>
                <w:tab w:val="left" w:pos="1800"/>
                <w:tab w:val="left" w:pos="7380"/>
              </w:tabs>
              <w:spacing w:line="480" w:lineRule="exact"/>
              <w:rPr>
                <w:rFonts w:hint="eastAsia"/>
                <w:szCs w:val="21"/>
                <w:lang w:val="en-US" w:eastAsia="zh-CN"/>
              </w:rPr>
            </w:pPr>
          </w:p>
          <w:p w14:paraId="5EDB4E3F">
            <w:pPr>
              <w:tabs>
                <w:tab w:val="left" w:pos="1800"/>
                <w:tab w:val="left" w:pos="7380"/>
              </w:tabs>
              <w:spacing w:line="480" w:lineRule="exact"/>
              <w:rPr>
                <w:rFonts w:hint="eastAsia"/>
                <w:szCs w:val="21"/>
                <w:lang w:val="en-US" w:eastAsia="zh-CN"/>
              </w:rPr>
            </w:pPr>
          </w:p>
          <w:p w14:paraId="42458FED">
            <w:pPr>
              <w:tabs>
                <w:tab w:val="left" w:pos="1800"/>
                <w:tab w:val="left" w:pos="7380"/>
              </w:tabs>
              <w:spacing w:line="480" w:lineRule="exact"/>
              <w:rPr>
                <w:rFonts w:hint="eastAsia"/>
                <w:szCs w:val="21"/>
                <w:lang w:val="en-US" w:eastAsia="zh-CN"/>
              </w:rPr>
            </w:pPr>
          </w:p>
          <w:p w14:paraId="3D777F3C">
            <w:pPr>
              <w:tabs>
                <w:tab w:val="left" w:pos="1800"/>
                <w:tab w:val="left" w:pos="7380"/>
              </w:tabs>
              <w:spacing w:line="480" w:lineRule="exact"/>
              <w:rPr>
                <w:rFonts w:hint="eastAsia"/>
                <w:szCs w:val="21"/>
                <w:lang w:val="en-US" w:eastAsia="zh-CN"/>
              </w:rPr>
            </w:pPr>
          </w:p>
          <w:p w14:paraId="36C8BD22">
            <w:pPr>
              <w:tabs>
                <w:tab w:val="left" w:pos="1800"/>
                <w:tab w:val="left" w:pos="7380"/>
              </w:tabs>
              <w:spacing w:line="480" w:lineRule="exact"/>
              <w:rPr>
                <w:rFonts w:hint="eastAsia"/>
                <w:szCs w:val="21"/>
                <w:lang w:val="en-US" w:eastAsia="zh-CN"/>
              </w:rPr>
            </w:pPr>
          </w:p>
          <w:p w14:paraId="591B28DB">
            <w:pPr>
              <w:tabs>
                <w:tab w:val="left" w:pos="1800"/>
                <w:tab w:val="left" w:pos="7380"/>
              </w:tabs>
              <w:spacing w:line="480" w:lineRule="exact"/>
              <w:rPr>
                <w:rFonts w:hint="eastAsia"/>
                <w:szCs w:val="21"/>
                <w:lang w:val="en-US" w:eastAsia="zh-CN"/>
              </w:rPr>
            </w:pPr>
          </w:p>
          <w:p w14:paraId="08AC347B">
            <w:pPr>
              <w:tabs>
                <w:tab w:val="left" w:pos="1800"/>
                <w:tab w:val="left" w:pos="7380"/>
              </w:tabs>
              <w:spacing w:line="480" w:lineRule="exact"/>
              <w:rPr>
                <w:rFonts w:hint="eastAsia"/>
                <w:szCs w:val="21"/>
                <w:lang w:val="en-US" w:eastAsia="zh-CN"/>
              </w:rPr>
            </w:pPr>
          </w:p>
          <w:p w14:paraId="14835302">
            <w:pPr>
              <w:tabs>
                <w:tab w:val="left" w:pos="1800"/>
                <w:tab w:val="left" w:pos="7380"/>
              </w:tabs>
              <w:spacing w:line="480" w:lineRule="exact"/>
              <w:rPr>
                <w:rFonts w:hint="eastAsia"/>
                <w:szCs w:val="21"/>
                <w:lang w:val="en-US" w:eastAsia="zh-CN"/>
              </w:rPr>
            </w:pPr>
          </w:p>
          <w:p w14:paraId="1D93DD8D">
            <w:pPr>
              <w:tabs>
                <w:tab w:val="left" w:pos="1800"/>
                <w:tab w:val="left" w:pos="7380"/>
              </w:tabs>
              <w:spacing w:line="480" w:lineRule="exact"/>
              <w:rPr>
                <w:rFonts w:hint="eastAsia"/>
                <w:szCs w:val="21"/>
                <w:lang w:val="en-US" w:eastAsia="zh-CN"/>
              </w:rPr>
            </w:pPr>
          </w:p>
          <w:p w14:paraId="1CAE2454">
            <w:pPr>
              <w:tabs>
                <w:tab w:val="left" w:pos="1800"/>
                <w:tab w:val="left" w:pos="7380"/>
              </w:tabs>
              <w:spacing w:line="480" w:lineRule="exact"/>
              <w:rPr>
                <w:rFonts w:hint="eastAsia"/>
                <w:szCs w:val="21"/>
                <w:lang w:val="en-US" w:eastAsia="zh-CN"/>
              </w:rPr>
            </w:pPr>
          </w:p>
          <w:p w14:paraId="710B8D20">
            <w:pPr>
              <w:tabs>
                <w:tab w:val="left" w:pos="1800"/>
                <w:tab w:val="left" w:pos="7380"/>
              </w:tabs>
              <w:spacing w:line="480" w:lineRule="exact"/>
              <w:rPr>
                <w:rFonts w:hint="eastAsia"/>
                <w:szCs w:val="21"/>
                <w:lang w:val="en-US" w:eastAsia="zh-CN"/>
              </w:rPr>
            </w:pPr>
          </w:p>
          <w:p w14:paraId="29B012CA">
            <w:pPr>
              <w:tabs>
                <w:tab w:val="left" w:pos="1800"/>
                <w:tab w:val="left" w:pos="7380"/>
              </w:tabs>
              <w:spacing w:line="480" w:lineRule="exact"/>
              <w:rPr>
                <w:rFonts w:hint="eastAsia"/>
                <w:szCs w:val="21"/>
                <w:lang w:val="en-US" w:eastAsia="zh-CN"/>
              </w:rPr>
            </w:pPr>
          </w:p>
          <w:p w14:paraId="43566DEE">
            <w:pPr>
              <w:tabs>
                <w:tab w:val="left" w:pos="1800"/>
                <w:tab w:val="left" w:pos="7380"/>
              </w:tabs>
              <w:spacing w:line="480" w:lineRule="exact"/>
              <w:rPr>
                <w:rFonts w:hint="eastAsia"/>
                <w:szCs w:val="21"/>
                <w:lang w:val="en-US" w:eastAsia="zh-CN"/>
              </w:rPr>
            </w:pPr>
          </w:p>
          <w:p w14:paraId="0390FCAC">
            <w:pPr>
              <w:tabs>
                <w:tab w:val="left" w:pos="1800"/>
                <w:tab w:val="left" w:pos="7380"/>
              </w:tabs>
              <w:spacing w:line="480" w:lineRule="exact"/>
              <w:rPr>
                <w:rFonts w:hint="eastAsia"/>
                <w:szCs w:val="21"/>
                <w:lang w:val="en-US" w:eastAsia="zh-CN"/>
              </w:rPr>
            </w:pPr>
          </w:p>
          <w:p w14:paraId="20E45EAC">
            <w:pPr>
              <w:tabs>
                <w:tab w:val="left" w:pos="1800"/>
                <w:tab w:val="left" w:pos="7380"/>
              </w:tabs>
              <w:spacing w:line="480" w:lineRule="exact"/>
              <w:rPr>
                <w:rFonts w:hint="eastAsia"/>
                <w:szCs w:val="21"/>
                <w:lang w:val="en-US" w:eastAsia="zh-CN"/>
              </w:rPr>
            </w:pPr>
          </w:p>
          <w:p w14:paraId="5B3335DD">
            <w:pPr>
              <w:tabs>
                <w:tab w:val="left" w:pos="1800"/>
                <w:tab w:val="left" w:pos="7380"/>
              </w:tabs>
              <w:spacing w:line="480" w:lineRule="exact"/>
              <w:rPr>
                <w:rFonts w:hint="eastAsia"/>
                <w:szCs w:val="21"/>
                <w:lang w:val="en-US" w:eastAsia="zh-CN"/>
              </w:rPr>
            </w:pPr>
          </w:p>
          <w:p w14:paraId="6F68E155">
            <w:pPr>
              <w:tabs>
                <w:tab w:val="left" w:pos="1800"/>
                <w:tab w:val="left" w:pos="7380"/>
              </w:tabs>
              <w:spacing w:line="480" w:lineRule="exact"/>
              <w:rPr>
                <w:rFonts w:hint="eastAsia"/>
                <w:szCs w:val="21"/>
                <w:lang w:val="en-US" w:eastAsia="zh-CN"/>
              </w:rPr>
            </w:pPr>
          </w:p>
          <w:p w14:paraId="571886BF">
            <w:pPr>
              <w:tabs>
                <w:tab w:val="left" w:pos="1800"/>
                <w:tab w:val="left" w:pos="7380"/>
              </w:tabs>
              <w:spacing w:line="480" w:lineRule="exact"/>
              <w:rPr>
                <w:rFonts w:hint="eastAsia"/>
                <w:szCs w:val="21"/>
                <w:lang w:val="en-US" w:eastAsia="zh-CN"/>
              </w:rPr>
            </w:pPr>
          </w:p>
          <w:p w14:paraId="36DA2496">
            <w:pPr>
              <w:tabs>
                <w:tab w:val="left" w:pos="1800"/>
                <w:tab w:val="left" w:pos="7380"/>
              </w:tabs>
              <w:spacing w:line="480" w:lineRule="exact"/>
              <w:rPr>
                <w:rFonts w:hint="eastAsia"/>
                <w:szCs w:val="21"/>
                <w:lang w:val="en-US" w:eastAsia="zh-CN"/>
              </w:rPr>
            </w:pPr>
          </w:p>
          <w:p w14:paraId="343C4BD0">
            <w:pPr>
              <w:tabs>
                <w:tab w:val="left" w:pos="1800"/>
                <w:tab w:val="left" w:pos="7380"/>
              </w:tabs>
              <w:spacing w:line="480" w:lineRule="exact"/>
              <w:rPr>
                <w:rFonts w:hint="eastAsia"/>
                <w:szCs w:val="21"/>
                <w:lang w:val="en-US" w:eastAsia="zh-CN"/>
              </w:rPr>
            </w:pPr>
          </w:p>
          <w:p w14:paraId="10B1B431">
            <w:pPr>
              <w:tabs>
                <w:tab w:val="left" w:pos="1800"/>
                <w:tab w:val="left" w:pos="7380"/>
              </w:tabs>
              <w:spacing w:line="480" w:lineRule="exact"/>
              <w:rPr>
                <w:rFonts w:hint="eastAsia"/>
                <w:szCs w:val="21"/>
                <w:lang w:val="en-US" w:eastAsia="zh-CN"/>
              </w:rPr>
            </w:pPr>
          </w:p>
          <w:p w14:paraId="7D9E801B">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27683BA">
            <w:pPr>
              <w:tabs>
                <w:tab w:val="left" w:pos="1800"/>
                <w:tab w:val="left" w:pos="7380"/>
              </w:tabs>
              <w:spacing w:line="480" w:lineRule="exact"/>
              <w:rPr>
                <w:szCs w:val="21"/>
              </w:rPr>
            </w:pPr>
          </w:p>
          <w:p w14:paraId="5AD52E89">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对文本属性数量掌握，了解CSS高级特性</w:t>
            </w:r>
          </w:p>
          <w:p w14:paraId="6850A931">
            <w:pPr>
              <w:spacing w:line="400" w:lineRule="exact"/>
              <w:jc w:val="left"/>
              <w:rPr>
                <w:rFonts w:hint="eastAsia"/>
                <w:szCs w:val="21"/>
              </w:rPr>
            </w:pPr>
          </w:p>
          <w:p w14:paraId="5E46C385">
            <w:pPr>
              <w:spacing w:line="400" w:lineRule="exact"/>
              <w:jc w:val="left"/>
              <w:rPr>
                <w:rFonts w:hint="eastAsia"/>
                <w:szCs w:val="21"/>
              </w:rPr>
            </w:pPr>
          </w:p>
          <w:p w14:paraId="0A9BF3CF">
            <w:pPr>
              <w:spacing w:line="400" w:lineRule="exact"/>
              <w:jc w:val="left"/>
              <w:rPr>
                <w:rFonts w:hint="eastAsia"/>
                <w:szCs w:val="21"/>
                <w:lang w:val="en-US" w:eastAsia="zh-CN"/>
              </w:rPr>
            </w:pPr>
          </w:p>
          <w:p w14:paraId="69EFDB67">
            <w:pPr>
              <w:spacing w:line="400" w:lineRule="exact"/>
              <w:jc w:val="left"/>
              <w:rPr>
                <w:rFonts w:hint="eastAsia"/>
                <w:szCs w:val="21"/>
                <w:lang w:val="en-US" w:eastAsia="zh-CN"/>
              </w:rPr>
            </w:pPr>
          </w:p>
          <w:p w14:paraId="2CBBCCDE">
            <w:pPr>
              <w:spacing w:line="400" w:lineRule="exact"/>
              <w:jc w:val="left"/>
              <w:rPr>
                <w:rFonts w:hint="eastAsia"/>
                <w:szCs w:val="21"/>
                <w:lang w:val="en-US" w:eastAsia="zh-CN"/>
              </w:rPr>
            </w:pPr>
          </w:p>
          <w:p w14:paraId="64C6140E">
            <w:pPr>
              <w:spacing w:line="400" w:lineRule="exact"/>
              <w:jc w:val="left"/>
              <w:rPr>
                <w:rFonts w:hint="eastAsia"/>
                <w:szCs w:val="21"/>
                <w:lang w:val="en-US" w:eastAsia="zh-CN"/>
              </w:rPr>
            </w:pPr>
          </w:p>
          <w:p w14:paraId="277AFAB2">
            <w:pPr>
              <w:spacing w:line="400" w:lineRule="exact"/>
              <w:jc w:val="left"/>
              <w:rPr>
                <w:rFonts w:hint="eastAsia"/>
                <w:szCs w:val="21"/>
                <w:lang w:val="en-US" w:eastAsia="zh-CN"/>
              </w:rPr>
            </w:pPr>
          </w:p>
          <w:p w14:paraId="20A70A44">
            <w:pPr>
              <w:spacing w:line="400" w:lineRule="exact"/>
              <w:jc w:val="left"/>
              <w:rPr>
                <w:rFonts w:hint="eastAsia"/>
                <w:szCs w:val="21"/>
                <w:lang w:val="en-US" w:eastAsia="zh-CN"/>
              </w:rPr>
            </w:pPr>
          </w:p>
          <w:p w14:paraId="0C598A02">
            <w:pPr>
              <w:spacing w:line="400" w:lineRule="exact"/>
              <w:jc w:val="left"/>
              <w:rPr>
                <w:rFonts w:hint="eastAsia"/>
                <w:szCs w:val="21"/>
                <w:lang w:val="en-US" w:eastAsia="zh-CN"/>
              </w:rPr>
            </w:pPr>
          </w:p>
          <w:p w14:paraId="4BA5E224">
            <w:pPr>
              <w:spacing w:line="400" w:lineRule="exact"/>
              <w:jc w:val="left"/>
              <w:rPr>
                <w:rFonts w:hint="eastAsia"/>
                <w:szCs w:val="21"/>
                <w:lang w:val="en-US" w:eastAsia="zh-CN"/>
              </w:rPr>
            </w:pPr>
          </w:p>
          <w:p w14:paraId="2914EFC6">
            <w:pPr>
              <w:spacing w:line="400" w:lineRule="exact"/>
              <w:jc w:val="left"/>
              <w:rPr>
                <w:rFonts w:hint="eastAsia"/>
                <w:szCs w:val="21"/>
                <w:lang w:val="en-US" w:eastAsia="zh-CN"/>
              </w:rPr>
            </w:pPr>
          </w:p>
          <w:p w14:paraId="22DBE9D6">
            <w:pPr>
              <w:spacing w:line="400" w:lineRule="exact"/>
              <w:jc w:val="left"/>
              <w:rPr>
                <w:rFonts w:hint="eastAsia"/>
                <w:szCs w:val="21"/>
                <w:lang w:val="en-US" w:eastAsia="zh-CN"/>
              </w:rPr>
            </w:pPr>
          </w:p>
          <w:p w14:paraId="472B6C70">
            <w:pPr>
              <w:spacing w:line="400" w:lineRule="exact"/>
              <w:jc w:val="left"/>
              <w:rPr>
                <w:rFonts w:hint="eastAsia"/>
                <w:szCs w:val="21"/>
                <w:lang w:val="en-US" w:eastAsia="zh-CN"/>
              </w:rPr>
            </w:pPr>
          </w:p>
          <w:p w14:paraId="2C0C3684">
            <w:pPr>
              <w:spacing w:line="400" w:lineRule="exact"/>
              <w:jc w:val="left"/>
              <w:rPr>
                <w:rFonts w:hint="eastAsia"/>
                <w:szCs w:val="21"/>
                <w:lang w:val="en-US" w:eastAsia="zh-CN"/>
              </w:rPr>
            </w:pPr>
          </w:p>
          <w:p w14:paraId="3ED021E5">
            <w:pPr>
              <w:spacing w:line="400" w:lineRule="exact"/>
              <w:jc w:val="left"/>
              <w:rPr>
                <w:rFonts w:hint="eastAsia"/>
                <w:szCs w:val="21"/>
                <w:lang w:val="en-US" w:eastAsia="zh-CN"/>
              </w:rPr>
            </w:pPr>
          </w:p>
          <w:p w14:paraId="173B4246">
            <w:pPr>
              <w:spacing w:line="400" w:lineRule="exact"/>
              <w:jc w:val="left"/>
              <w:rPr>
                <w:rFonts w:hint="eastAsia"/>
                <w:szCs w:val="21"/>
                <w:lang w:val="en-US" w:eastAsia="zh-CN"/>
              </w:rPr>
            </w:pPr>
          </w:p>
          <w:p w14:paraId="5061ADE5">
            <w:pPr>
              <w:spacing w:line="400" w:lineRule="exact"/>
              <w:jc w:val="left"/>
              <w:rPr>
                <w:rFonts w:hint="eastAsia"/>
                <w:szCs w:val="21"/>
                <w:lang w:val="en-US" w:eastAsia="zh-CN"/>
              </w:rPr>
            </w:pPr>
          </w:p>
          <w:p w14:paraId="5712EAD1">
            <w:pPr>
              <w:spacing w:line="400" w:lineRule="exact"/>
              <w:jc w:val="left"/>
              <w:rPr>
                <w:rFonts w:hint="eastAsia"/>
                <w:szCs w:val="21"/>
                <w:lang w:val="en-US" w:eastAsia="zh-CN"/>
              </w:rPr>
            </w:pPr>
          </w:p>
          <w:p w14:paraId="49995739">
            <w:pPr>
              <w:spacing w:line="400" w:lineRule="exact"/>
              <w:jc w:val="left"/>
              <w:rPr>
                <w:rFonts w:hint="eastAsia"/>
                <w:szCs w:val="21"/>
                <w:lang w:val="en-US" w:eastAsia="zh-CN"/>
              </w:rPr>
            </w:pPr>
          </w:p>
          <w:p w14:paraId="7155253A">
            <w:pPr>
              <w:spacing w:line="400" w:lineRule="exact"/>
              <w:jc w:val="left"/>
              <w:rPr>
                <w:rFonts w:hint="eastAsia"/>
                <w:szCs w:val="21"/>
                <w:lang w:val="en-US" w:eastAsia="zh-CN"/>
              </w:rPr>
            </w:pPr>
          </w:p>
          <w:p w14:paraId="7C767FAE">
            <w:pPr>
              <w:spacing w:line="400" w:lineRule="exact"/>
              <w:jc w:val="left"/>
              <w:rPr>
                <w:rFonts w:hint="eastAsia"/>
                <w:szCs w:val="21"/>
                <w:lang w:val="en-US" w:eastAsia="zh-CN"/>
              </w:rPr>
            </w:pPr>
          </w:p>
          <w:p w14:paraId="30D225A9">
            <w:pPr>
              <w:spacing w:line="400" w:lineRule="exact"/>
              <w:jc w:val="left"/>
              <w:rPr>
                <w:rFonts w:hint="eastAsia"/>
                <w:szCs w:val="21"/>
                <w:lang w:val="en-US" w:eastAsia="zh-CN"/>
              </w:rPr>
            </w:pPr>
          </w:p>
          <w:p w14:paraId="5078F2D7">
            <w:pPr>
              <w:spacing w:line="400" w:lineRule="exact"/>
              <w:jc w:val="left"/>
              <w:rPr>
                <w:rFonts w:hint="eastAsia"/>
                <w:szCs w:val="21"/>
                <w:lang w:val="en-US" w:eastAsia="zh-CN"/>
              </w:rPr>
            </w:pPr>
          </w:p>
          <w:p w14:paraId="394B926C">
            <w:pPr>
              <w:spacing w:line="400" w:lineRule="exact"/>
              <w:jc w:val="left"/>
              <w:rPr>
                <w:rFonts w:hint="eastAsia"/>
                <w:szCs w:val="21"/>
                <w:lang w:val="en-US" w:eastAsia="zh-CN"/>
              </w:rPr>
            </w:pPr>
          </w:p>
          <w:p w14:paraId="0E5A9A37">
            <w:pPr>
              <w:spacing w:line="400" w:lineRule="exact"/>
              <w:jc w:val="left"/>
              <w:rPr>
                <w:rFonts w:hint="eastAsia"/>
                <w:szCs w:val="21"/>
                <w:lang w:val="en-US" w:eastAsia="zh-CN"/>
              </w:rPr>
            </w:pPr>
          </w:p>
          <w:p w14:paraId="7AE25709">
            <w:pPr>
              <w:spacing w:line="400" w:lineRule="exact"/>
              <w:jc w:val="left"/>
              <w:rPr>
                <w:rFonts w:hint="eastAsia"/>
                <w:szCs w:val="21"/>
                <w:lang w:val="en-US" w:eastAsia="zh-CN"/>
              </w:rPr>
            </w:pPr>
          </w:p>
          <w:p w14:paraId="038E7A7E">
            <w:pPr>
              <w:spacing w:line="400" w:lineRule="exact"/>
              <w:jc w:val="left"/>
              <w:rPr>
                <w:rFonts w:hint="eastAsia"/>
                <w:szCs w:val="21"/>
                <w:lang w:val="en-US" w:eastAsia="zh-CN"/>
              </w:rPr>
            </w:pPr>
          </w:p>
          <w:p w14:paraId="1C152DB8">
            <w:pPr>
              <w:spacing w:line="400" w:lineRule="exact"/>
              <w:jc w:val="left"/>
              <w:rPr>
                <w:rFonts w:hint="eastAsia"/>
                <w:szCs w:val="21"/>
                <w:lang w:val="en-US" w:eastAsia="zh-CN"/>
              </w:rPr>
            </w:pPr>
          </w:p>
          <w:p w14:paraId="77B82D3E">
            <w:pPr>
              <w:spacing w:line="400" w:lineRule="exact"/>
              <w:jc w:val="left"/>
              <w:rPr>
                <w:rFonts w:hint="eastAsia"/>
                <w:szCs w:val="21"/>
                <w:lang w:val="en-US" w:eastAsia="zh-CN"/>
              </w:rPr>
            </w:pPr>
          </w:p>
          <w:p w14:paraId="3D24CA11">
            <w:pPr>
              <w:spacing w:line="400" w:lineRule="exact"/>
              <w:jc w:val="left"/>
              <w:rPr>
                <w:rFonts w:hint="eastAsia"/>
                <w:szCs w:val="21"/>
                <w:lang w:val="en-US" w:eastAsia="zh-CN"/>
              </w:rPr>
            </w:pPr>
          </w:p>
          <w:p w14:paraId="777B1840">
            <w:pPr>
              <w:spacing w:line="400" w:lineRule="exact"/>
              <w:jc w:val="left"/>
              <w:rPr>
                <w:rFonts w:hint="eastAsia"/>
                <w:szCs w:val="21"/>
                <w:lang w:val="en-US" w:eastAsia="zh-CN"/>
              </w:rPr>
            </w:pPr>
          </w:p>
          <w:p w14:paraId="372CA4C5">
            <w:pPr>
              <w:spacing w:line="400" w:lineRule="exact"/>
              <w:jc w:val="left"/>
              <w:rPr>
                <w:rFonts w:hint="eastAsia"/>
                <w:szCs w:val="21"/>
                <w:lang w:val="en-US" w:eastAsia="zh-CN"/>
              </w:rPr>
            </w:pPr>
          </w:p>
          <w:p w14:paraId="62A028BD">
            <w:pPr>
              <w:spacing w:line="400" w:lineRule="exact"/>
              <w:jc w:val="left"/>
              <w:rPr>
                <w:rFonts w:hint="eastAsia"/>
                <w:szCs w:val="21"/>
                <w:lang w:val="en-US" w:eastAsia="zh-CN"/>
              </w:rPr>
            </w:pPr>
          </w:p>
          <w:p w14:paraId="73A4AA1D">
            <w:pPr>
              <w:spacing w:line="400" w:lineRule="exact"/>
              <w:jc w:val="left"/>
              <w:rPr>
                <w:rFonts w:hint="eastAsia"/>
                <w:szCs w:val="21"/>
                <w:lang w:val="en-US" w:eastAsia="zh-CN"/>
              </w:rPr>
            </w:pPr>
          </w:p>
          <w:p w14:paraId="04A35330">
            <w:pPr>
              <w:spacing w:line="400" w:lineRule="exact"/>
              <w:jc w:val="left"/>
              <w:rPr>
                <w:rFonts w:hint="eastAsia"/>
                <w:szCs w:val="21"/>
                <w:lang w:val="en-US" w:eastAsia="zh-CN"/>
              </w:rPr>
            </w:pPr>
          </w:p>
          <w:p w14:paraId="14C51759">
            <w:pPr>
              <w:spacing w:line="400" w:lineRule="exact"/>
              <w:jc w:val="left"/>
              <w:rPr>
                <w:rFonts w:hint="eastAsia"/>
                <w:szCs w:val="21"/>
                <w:lang w:val="en-US" w:eastAsia="zh-CN"/>
              </w:rPr>
            </w:pPr>
          </w:p>
          <w:p w14:paraId="7083DCCC">
            <w:pPr>
              <w:spacing w:line="400" w:lineRule="exact"/>
              <w:jc w:val="left"/>
              <w:rPr>
                <w:rFonts w:hint="eastAsia"/>
                <w:szCs w:val="21"/>
                <w:lang w:val="en-US" w:eastAsia="zh-CN"/>
              </w:rPr>
            </w:pPr>
          </w:p>
          <w:p w14:paraId="5F7A5C7D">
            <w:pPr>
              <w:spacing w:line="400" w:lineRule="exact"/>
              <w:jc w:val="left"/>
              <w:rPr>
                <w:rFonts w:hint="default" w:eastAsia="宋体"/>
                <w:szCs w:val="21"/>
                <w:lang w:val="en-US" w:eastAsia="zh-CN"/>
              </w:rPr>
            </w:pPr>
            <w:r>
              <w:rPr>
                <w:rFonts w:hint="eastAsia"/>
                <w:szCs w:val="21"/>
                <w:lang w:val="en-US" w:eastAsia="zh-CN"/>
              </w:rPr>
              <w:t>时间：15min</w:t>
            </w:r>
          </w:p>
          <w:p w14:paraId="089FFB1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53997C7C">
            <w:pPr>
              <w:spacing w:line="400" w:lineRule="exact"/>
              <w:jc w:val="left"/>
              <w:rPr>
                <w:rFonts w:hint="eastAsia"/>
                <w:szCs w:val="21"/>
              </w:rPr>
            </w:pPr>
          </w:p>
          <w:p w14:paraId="4EF14501">
            <w:pPr>
              <w:spacing w:line="400" w:lineRule="exact"/>
              <w:jc w:val="left"/>
              <w:rPr>
                <w:rFonts w:hint="default" w:eastAsia="宋体"/>
                <w:szCs w:val="21"/>
                <w:lang w:val="en-US" w:eastAsia="zh-CN"/>
              </w:rPr>
            </w:pPr>
            <w:r>
              <w:rPr>
                <w:rFonts w:hint="eastAsia"/>
                <w:szCs w:val="21"/>
                <w:lang w:val="en-US" w:eastAsia="zh-CN"/>
              </w:rPr>
              <w:t>时间：5min</w:t>
            </w:r>
          </w:p>
          <w:p w14:paraId="2E1ECD73">
            <w:pPr>
              <w:spacing w:line="400" w:lineRule="exact"/>
              <w:jc w:val="left"/>
              <w:rPr>
                <w:rFonts w:hint="eastAsia"/>
                <w:szCs w:val="21"/>
              </w:rPr>
            </w:pPr>
          </w:p>
          <w:p w14:paraId="3A24F391">
            <w:pPr>
              <w:spacing w:line="400" w:lineRule="exact"/>
              <w:jc w:val="left"/>
              <w:rPr>
                <w:rFonts w:hint="eastAsia"/>
                <w:szCs w:val="21"/>
              </w:rPr>
            </w:pPr>
          </w:p>
          <w:p w14:paraId="48C5047F">
            <w:pPr>
              <w:spacing w:line="400" w:lineRule="exact"/>
              <w:jc w:val="left"/>
              <w:rPr>
                <w:szCs w:val="21"/>
              </w:rPr>
            </w:pPr>
          </w:p>
          <w:p w14:paraId="05CDBF5A">
            <w:pPr>
              <w:spacing w:line="400" w:lineRule="exact"/>
              <w:jc w:val="left"/>
              <w:rPr>
                <w:szCs w:val="21"/>
              </w:rPr>
            </w:pPr>
          </w:p>
          <w:p w14:paraId="1104EE45">
            <w:pPr>
              <w:spacing w:line="400" w:lineRule="exact"/>
              <w:jc w:val="left"/>
              <w:rPr>
                <w:sz w:val="24"/>
              </w:rPr>
            </w:pPr>
          </w:p>
        </w:tc>
      </w:tr>
      <w:tr w14:paraId="1E0B8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974641C">
            <w:pPr>
              <w:spacing w:line="400" w:lineRule="exact"/>
              <w:jc w:val="center"/>
              <w:rPr>
                <w:b/>
                <w:sz w:val="24"/>
              </w:rPr>
            </w:pPr>
            <w:r>
              <w:rPr>
                <w:b/>
                <w:sz w:val="24"/>
              </w:rPr>
              <w:t>板书设计</w:t>
            </w:r>
          </w:p>
        </w:tc>
        <w:tc>
          <w:tcPr>
            <w:tcW w:w="6764" w:type="dxa"/>
            <w:tcBorders>
              <w:top w:val="nil"/>
              <w:left w:val="single" w:color="auto" w:sz="4" w:space="0"/>
            </w:tcBorders>
          </w:tcPr>
          <w:p w14:paraId="38205951">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7705F747">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CSS3基础</w:t>
                                  </w:r>
                                </w:p>
                                <w:p w14:paraId="46F617EE">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文本属性</w:t>
                                  </w:r>
                                </w:p>
                                <w:p w14:paraId="3D7E13DE">
                                  <w:pPr>
                                    <w:numPr>
                                      <w:ilvl w:val="0"/>
                                      <w:numId w:val="6"/>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高级特性</w:t>
                                  </w:r>
                                </w:p>
                                <w:p w14:paraId="3B2B70A9">
                                  <w:pPr>
                                    <w:numPr>
                                      <w:ilvl w:val="0"/>
                                      <w:numId w:val="6"/>
                                    </w:numPr>
                                    <w:ind w:firstLine="240" w:firstLineChars="100"/>
                                    <w:rPr>
                                      <w:rFonts w:hint="eastAsia" w:ascii="宋体" w:hAnsi="宋体" w:eastAsia="宋体" w:cs="宋体"/>
                                      <w:sz w:val="24"/>
                                      <w:szCs w:val="24"/>
                                    </w:rPr>
                                  </w:pPr>
                                  <w:r>
                                    <w:rPr>
                                      <w:rFonts w:hint="eastAsia" w:ascii="宋体" w:hAnsi="宋体" w:eastAsia="宋体" w:cs="宋体"/>
                                      <w:sz w:val="24"/>
                                      <w:szCs w:val="24"/>
                                    </w:rPr>
                                    <w:t>创建新闻详情页面</w:t>
                                  </w:r>
                                </w:p>
                                <w:p w14:paraId="0095DB35">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具体要求</w:t>
                                  </w:r>
                                </w:p>
                                <w:p w14:paraId="1323FFE5">
                                  <w:pPr>
                                    <w:numPr>
                                      <w:ilvl w:val="0"/>
                                      <w:numId w:val="6"/>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定义CSS样式</w:t>
                                  </w:r>
                                </w:p>
                                <w:p w14:paraId="4A9300C3">
                                  <w:pPr>
                                    <w:numPr>
                                      <w:ilvl w:val="0"/>
                                      <w:numId w:val="0"/>
                                    </w:numPr>
                                    <w:ind w:leftChars="100" w:firstLine="836" w:firstLineChars="0"/>
                                    <w:rPr>
                                      <w:rFonts w:hint="default" w:ascii="宋体" w:hAnsi="宋体" w:cs="宋体"/>
                                      <w:bCs/>
                                      <w:sz w:val="24"/>
                                      <w:szCs w:val="24"/>
                                      <w:lang w:val="en-US" w:eastAsia="zh-CN"/>
                                    </w:rPr>
                                  </w:pPr>
                                  <w:r>
                                    <w:rPr>
                                      <w:rFonts w:hint="eastAsia" w:ascii="宋体" w:hAnsi="宋体" w:cs="宋体"/>
                                      <w:bCs/>
                                      <w:sz w:val="24"/>
                                      <w:szCs w:val="24"/>
                                      <w:lang w:val="en-US" w:eastAsia="zh-CN"/>
                                    </w:rPr>
                                    <w:t>三种方法</w:t>
                                  </w:r>
                                </w:p>
                                <w:p w14:paraId="6D7ADA29">
                                  <w:pPr>
                                    <w:rPr>
                                      <w:sz w:val="24"/>
                                    </w:rPr>
                                  </w:pPr>
                                </w:p>
                                <w:p w14:paraId="10469A8D"/>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59264;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7705F747">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CSS3基础</w:t>
                            </w:r>
                          </w:p>
                          <w:p w14:paraId="46F617EE">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文本属性</w:t>
                            </w:r>
                          </w:p>
                          <w:p w14:paraId="3D7E13DE">
                            <w:pPr>
                              <w:numPr>
                                <w:ilvl w:val="0"/>
                                <w:numId w:val="6"/>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高级特性</w:t>
                            </w:r>
                          </w:p>
                          <w:p w14:paraId="3B2B70A9">
                            <w:pPr>
                              <w:numPr>
                                <w:ilvl w:val="0"/>
                                <w:numId w:val="6"/>
                              </w:numPr>
                              <w:ind w:firstLine="240" w:firstLineChars="100"/>
                              <w:rPr>
                                <w:rFonts w:hint="eastAsia" w:ascii="宋体" w:hAnsi="宋体" w:eastAsia="宋体" w:cs="宋体"/>
                                <w:sz w:val="24"/>
                                <w:szCs w:val="24"/>
                              </w:rPr>
                            </w:pPr>
                            <w:r>
                              <w:rPr>
                                <w:rFonts w:hint="eastAsia" w:ascii="宋体" w:hAnsi="宋体" w:eastAsia="宋体" w:cs="宋体"/>
                                <w:sz w:val="24"/>
                                <w:szCs w:val="24"/>
                              </w:rPr>
                              <w:t>创建新闻详情页面</w:t>
                            </w:r>
                          </w:p>
                          <w:p w14:paraId="0095DB35">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具体要求</w:t>
                            </w:r>
                          </w:p>
                          <w:p w14:paraId="1323FFE5">
                            <w:pPr>
                              <w:numPr>
                                <w:ilvl w:val="0"/>
                                <w:numId w:val="6"/>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定义CSS样式</w:t>
                            </w:r>
                          </w:p>
                          <w:p w14:paraId="4A9300C3">
                            <w:pPr>
                              <w:numPr>
                                <w:ilvl w:val="0"/>
                                <w:numId w:val="0"/>
                              </w:numPr>
                              <w:ind w:leftChars="100" w:firstLine="836" w:firstLineChars="0"/>
                              <w:rPr>
                                <w:rFonts w:hint="default" w:ascii="宋体" w:hAnsi="宋体" w:cs="宋体"/>
                                <w:bCs/>
                                <w:sz w:val="24"/>
                                <w:szCs w:val="24"/>
                                <w:lang w:val="en-US" w:eastAsia="zh-CN"/>
                              </w:rPr>
                            </w:pPr>
                            <w:r>
                              <w:rPr>
                                <w:rFonts w:hint="eastAsia" w:ascii="宋体" w:hAnsi="宋体" w:cs="宋体"/>
                                <w:bCs/>
                                <w:sz w:val="24"/>
                                <w:szCs w:val="24"/>
                                <w:lang w:val="en-US" w:eastAsia="zh-CN"/>
                              </w:rPr>
                              <w:t>三种方法</w:t>
                            </w:r>
                          </w:p>
                          <w:p w14:paraId="6D7ADA29">
                            <w:pPr>
                              <w:rPr>
                                <w:sz w:val="24"/>
                              </w:rPr>
                            </w:pPr>
                          </w:p>
                          <w:p w14:paraId="10469A8D"/>
                        </w:txbxContent>
                      </v:textbox>
                    </v:shape>
                  </w:pict>
                </mc:Fallback>
              </mc:AlternateContent>
            </w:r>
          </w:p>
          <w:p w14:paraId="33C37A1E">
            <w:pPr>
              <w:pStyle w:val="18"/>
              <w:spacing w:line="400" w:lineRule="exact"/>
              <w:ind w:left="720" w:firstLine="0" w:firstLineChars="0"/>
              <w:jc w:val="left"/>
              <w:rPr>
                <w:sz w:val="24"/>
              </w:rPr>
            </w:pPr>
          </w:p>
          <w:p w14:paraId="4AE539C1">
            <w:pPr>
              <w:pStyle w:val="18"/>
              <w:spacing w:line="400" w:lineRule="exact"/>
              <w:ind w:left="720" w:firstLine="0" w:firstLineChars="0"/>
              <w:jc w:val="left"/>
              <w:rPr>
                <w:sz w:val="24"/>
              </w:rPr>
            </w:pPr>
          </w:p>
          <w:p w14:paraId="2C2663AF">
            <w:pPr>
              <w:pStyle w:val="18"/>
              <w:spacing w:line="400" w:lineRule="exact"/>
              <w:ind w:left="720" w:firstLine="0" w:firstLineChars="0"/>
              <w:jc w:val="left"/>
              <w:rPr>
                <w:sz w:val="24"/>
              </w:rPr>
            </w:pPr>
          </w:p>
          <w:p w14:paraId="48031550">
            <w:pPr>
              <w:pStyle w:val="18"/>
              <w:spacing w:line="400" w:lineRule="exact"/>
              <w:ind w:left="720" w:firstLine="0" w:firstLineChars="0"/>
              <w:jc w:val="left"/>
              <w:rPr>
                <w:sz w:val="24"/>
              </w:rPr>
            </w:pPr>
          </w:p>
          <w:p w14:paraId="7DEA8A98">
            <w:pPr>
              <w:pStyle w:val="18"/>
              <w:spacing w:line="400" w:lineRule="exact"/>
              <w:ind w:left="720" w:firstLine="0" w:firstLineChars="0"/>
              <w:jc w:val="left"/>
              <w:rPr>
                <w:sz w:val="24"/>
              </w:rPr>
            </w:pPr>
          </w:p>
          <w:p w14:paraId="05743A4A">
            <w:pPr>
              <w:pStyle w:val="18"/>
              <w:spacing w:line="400" w:lineRule="exact"/>
              <w:ind w:left="720" w:firstLine="0" w:firstLineChars="0"/>
              <w:jc w:val="left"/>
              <w:rPr>
                <w:sz w:val="24"/>
              </w:rPr>
            </w:pPr>
          </w:p>
          <w:p w14:paraId="31E35993">
            <w:pPr>
              <w:pStyle w:val="18"/>
              <w:spacing w:line="400" w:lineRule="exact"/>
              <w:ind w:left="720" w:firstLine="0" w:firstLineChars="0"/>
              <w:jc w:val="left"/>
              <w:rPr>
                <w:sz w:val="24"/>
              </w:rPr>
            </w:pPr>
          </w:p>
          <w:p w14:paraId="03285AEC">
            <w:pPr>
              <w:pStyle w:val="18"/>
              <w:spacing w:line="400" w:lineRule="exact"/>
              <w:ind w:left="720" w:firstLine="0" w:firstLineChars="0"/>
              <w:jc w:val="left"/>
              <w:rPr>
                <w:sz w:val="24"/>
              </w:rPr>
            </w:pPr>
          </w:p>
          <w:p w14:paraId="5EEDCD2F">
            <w:pPr>
              <w:pStyle w:val="18"/>
              <w:spacing w:line="400" w:lineRule="exact"/>
              <w:ind w:left="720" w:firstLine="0" w:firstLineChars="0"/>
              <w:jc w:val="left"/>
              <w:rPr>
                <w:sz w:val="24"/>
              </w:rPr>
            </w:pPr>
          </w:p>
        </w:tc>
        <w:tc>
          <w:tcPr>
            <w:tcW w:w="1467" w:type="dxa"/>
            <w:vMerge w:val="continue"/>
          </w:tcPr>
          <w:p w14:paraId="5C358BD1">
            <w:pPr>
              <w:spacing w:line="400" w:lineRule="exact"/>
              <w:jc w:val="left"/>
              <w:rPr>
                <w:sz w:val="24"/>
              </w:rPr>
            </w:pPr>
          </w:p>
        </w:tc>
      </w:tr>
      <w:tr w14:paraId="458C7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BF83C98">
            <w:pPr>
              <w:spacing w:line="400" w:lineRule="exact"/>
              <w:jc w:val="center"/>
              <w:rPr>
                <w:b/>
                <w:sz w:val="24"/>
              </w:rPr>
            </w:pPr>
            <w:r>
              <w:rPr>
                <w:b/>
                <w:sz w:val="24"/>
              </w:rPr>
              <w:t>教学反思</w:t>
            </w:r>
          </w:p>
        </w:tc>
        <w:tc>
          <w:tcPr>
            <w:tcW w:w="6764" w:type="dxa"/>
            <w:tcBorders>
              <w:left w:val="single" w:color="auto" w:sz="4" w:space="0"/>
            </w:tcBorders>
          </w:tcPr>
          <w:p w14:paraId="61F72860">
            <w:pPr>
              <w:pStyle w:val="7"/>
              <w:keepNext w:val="0"/>
              <w:keepLines w:val="0"/>
              <w:widowControl/>
              <w:suppressLineNumbers w:val="0"/>
              <w:spacing w:before="0" w:beforeAutospacing="1" w:after="0" w:afterAutospacing="1"/>
              <w:ind w:left="0" w:right="0"/>
            </w:pPr>
            <w:r>
              <w:t>对于CSS文本属性教学，我认为有一些地方值得反思和改进：</w:t>
            </w:r>
          </w:p>
          <w:p w14:paraId="519398FA">
            <w:pPr>
              <w:keepNext w:val="0"/>
              <w:keepLines w:val="0"/>
              <w:widowControl/>
              <w:numPr>
                <w:ilvl w:val="0"/>
                <w:numId w:val="7"/>
              </w:numPr>
              <w:suppressLineNumbers w:val="0"/>
              <w:spacing w:before="0" w:beforeAutospacing="1" w:after="0" w:afterAutospacing="1"/>
              <w:ind w:left="720" w:hanging="360"/>
            </w:pPr>
            <w:r>
              <w:rPr>
                <w:rStyle w:val="11"/>
              </w:rPr>
              <w:t>强调实际应用</w:t>
            </w:r>
            <w:r>
              <w:t>：在教授CSS文本属性时，我应更加强调这些属性的实际应用场景，以及它们如何影响网页的可读性和用户体验。通过展示实际案例，学生可以更好地理解文本属性在网页设计中的重要性。</w:t>
            </w:r>
          </w:p>
          <w:p w14:paraId="0E2DEB41">
            <w:pPr>
              <w:keepNext w:val="0"/>
              <w:keepLines w:val="0"/>
              <w:widowControl/>
              <w:numPr>
                <w:ilvl w:val="0"/>
                <w:numId w:val="7"/>
              </w:numPr>
              <w:suppressLineNumbers w:val="0"/>
              <w:spacing w:before="0" w:beforeAutospacing="1" w:after="0" w:afterAutospacing="1"/>
              <w:ind w:left="720" w:hanging="360"/>
            </w:pPr>
            <w:r>
              <w:rPr>
                <w:rStyle w:val="11"/>
              </w:rPr>
              <w:t>对比不同属性</w:t>
            </w:r>
            <w:r>
              <w:t>：在教学过程中，我发现有些学生对于某些文本属性容易混淆。在未来的教学中，我应更加注重对比不同属性的差异，例如行高与边距、字体大小与文字缩进等，以便学生更好地掌握它们的特点和应用。</w:t>
            </w:r>
          </w:p>
          <w:p w14:paraId="6A597694">
            <w:pPr>
              <w:keepNext w:val="0"/>
              <w:keepLines w:val="0"/>
              <w:widowControl/>
              <w:numPr>
                <w:ilvl w:val="0"/>
                <w:numId w:val="7"/>
              </w:numPr>
              <w:suppressLineNumbers w:val="0"/>
              <w:spacing w:before="0" w:beforeAutospacing="1" w:after="0" w:afterAutospacing="1"/>
              <w:ind w:left="720" w:hanging="360"/>
            </w:pPr>
            <w:r>
              <w:rPr>
                <w:rStyle w:val="11"/>
              </w:rPr>
              <w:t>增加实践环节</w:t>
            </w:r>
            <w:r>
              <w:t>：为了使学生更好地掌握CSS文本属性的应用，我应增加更多的实践环节。通过让学生自己动手编写CSS代码，我可以及时发现和纠正他们在学习过程中的问题，并引导他们探索更多样化的样式效果。</w:t>
            </w:r>
          </w:p>
          <w:p w14:paraId="24A87439">
            <w:pPr>
              <w:keepNext w:val="0"/>
              <w:keepLines w:val="0"/>
              <w:widowControl/>
              <w:numPr>
                <w:ilvl w:val="0"/>
                <w:numId w:val="7"/>
              </w:numPr>
              <w:suppressLineNumbers w:val="0"/>
              <w:spacing w:before="0" w:beforeAutospacing="1" w:after="0" w:afterAutospacing="1"/>
              <w:ind w:left="720" w:hanging="360"/>
            </w:pPr>
            <w:r>
              <w:rPr>
                <w:rStyle w:val="11"/>
              </w:rPr>
              <w:t>引入最新技术</w:t>
            </w:r>
            <w:r>
              <w:t>：随着CSS的发展，新的文本属性和技术不断涌现。为了使学生能够跟上时代的步伐，我应不断更新教学内容，引入最新的CSS文本属性和技术，例如CSS变量、自定义属性等。</w:t>
            </w:r>
          </w:p>
          <w:p w14:paraId="05223E33">
            <w:pPr>
              <w:keepNext w:val="0"/>
              <w:keepLines w:val="0"/>
              <w:widowControl/>
              <w:numPr>
                <w:ilvl w:val="0"/>
                <w:numId w:val="7"/>
              </w:numPr>
              <w:suppressLineNumbers w:val="0"/>
              <w:spacing w:before="0" w:beforeAutospacing="1" w:after="0" w:afterAutospacing="1"/>
              <w:ind w:left="720" w:hanging="360"/>
            </w:pPr>
            <w:r>
              <w:rPr>
                <w:rStyle w:val="11"/>
              </w:rPr>
              <w:t>注重学生的反馈</w:t>
            </w:r>
            <w:r>
              <w:t>：在教学过程中，我应积极收集学生的反馈意见，了解他们对课程内容的掌握程度以及他们的学习需求。通过调整教学方法和内容，我可以更好地满足学生的需求，提高教学质量</w:t>
            </w:r>
            <w:r>
              <w:rPr>
                <w:rFonts w:hint="eastAsia"/>
                <w:lang w:eastAsia="zh-CN"/>
              </w:rPr>
              <w:t>。</w:t>
            </w:r>
          </w:p>
          <w:p w14:paraId="6B151707">
            <w:pPr>
              <w:spacing w:line="360" w:lineRule="auto"/>
              <w:rPr>
                <w:rFonts w:hint="eastAsia" w:ascii="宋体" w:hAnsi="宋体" w:eastAsia="宋体" w:cs="宋体"/>
                <w:b/>
                <w:bCs/>
              </w:rPr>
            </w:pPr>
          </w:p>
          <w:p w14:paraId="69E4E257">
            <w:pPr>
              <w:spacing w:line="360" w:lineRule="auto"/>
              <w:rPr>
                <w:rFonts w:hint="eastAsia" w:ascii="宋体" w:hAnsi="宋体" w:eastAsia="宋体" w:cs="宋体"/>
              </w:rPr>
            </w:pPr>
          </w:p>
          <w:p w14:paraId="7F01EF81">
            <w:pPr>
              <w:spacing w:line="400" w:lineRule="exact"/>
              <w:jc w:val="left"/>
              <w:rPr>
                <w:b/>
                <w:sz w:val="24"/>
              </w:rPr>
            </w:pPr>
          </w:p>
        </w:tc>
        <w:tc>
          <w:tcPr>
            <w:tcW w:w="1467" w:type="dxa"/>
          </w:tcPr>
          <w:p w14:paraId="64FD08B2">
            <w:pPr>
              <w:spacing w:line="400" w:lineRule="exact"/>
              <w:jc w:val="left"/>
              <w:rPr>
                <w:sz w:val="24"/>
              </w:rPr>
            </w:pPr>
          </w:p>
        </w:tc>
      </w:tr>
    </w:tbl>
    <w:p w14:paraId="5C4CBDD9">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C02036"/>
    <w:multiLevelType w:val="multilevel"/>
    <w:tmpl w:val="96C020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40BEA0D"/>
    <w:multiLevelType w:val="multilevel"/>
    <w:tmpl w:val="B40BEA0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D4F494DB"/>
    <w:multiLevelType w:val="multilevel"/>
    <w:tmpl w:val="D4F494D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E9B22EE4"/>
    <w:multiLevelType w:val="multilevel"/>
    <w:tmpl w:val="E9B22EE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26E9DE"/>
    <w:multiLevelType w:val="multilevel"/>
    <w:tmpl w:val="F526E9D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55A7FAB"/>
    <w:multiLevelType w:val="multilevel"/>
    <w:tmpl w:val="F55A7FAB"/>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6">
    <w:nsid w:val="09E15CA4"/>
    <w:multiLevelType w:val="singleLevel"/>
    <w:tmpl w:val="09E15CA4"/>
    <w:lvl w:ilvl="0" w:tentative="0">
      <w:start w:val="1"/>
      <w:numFmt w:val="decimal"/>
      <w:suff w:val="nothing"/>
      <w:lvlText w:val="%1、"/>
      <w:lvlJc w:val="left"/>
    </w:lvl>
  </w:abstractNum>
  <w:num w:numId="1">
    <w:abstractNumId w:val="0"/>
  </w:num>
  <w:num w:numId="2">
    <w:abstractNumId w:val="6"/>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mNGY4MzI0NjliYTdiNTUzMTJmMzIyMjQwMDk3ZTcifQ=="/>
    <w:docVar w:name="KSO_WPS_MARK_KEY" w:val="db5a5df9-a806-447b-afe2-b53db9c52b66"/>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D201C"/>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90E1DE8"/>
    <w:rsid w:val="0A0D31A0"/>
    <w:rsid w:val="0B9F256E"/>
    <w:rsid w:val="0CE8154F"/>
    <w:rsid w:val="0CF53982"/>
    <w:rsid w:val="0D033323"/>
    <w:rsid w:val="0DC07B37"/>
    <w:rsid w:val="0E8F4521"/>
    <w:rsid w:val="10EA5A3E"/>
    <w:rsid w:val="111872C6"/>
    <w:rsid w:val="1191364F"/>
    <w:rsid w:val="120D6A6B"/>
    <w:rsid w:val="124C2DE2"/>
    <w:rsid w:val="14132D88"/>
    <w:rsid w:val="14B7032D"/>
    <w:rsid w:val="14C1008E"/>
    <w:rsid w:val="15B65CBF"/>
    <w:rsid w:val="15BD7BC5"/>
    <w:rsid w:val="16E06BE2"/>
    <w:rsid w:val="174E3A31"/>
    <w:rsid w:val="17A42169"/>
    <w:rsid w:val="18183A8B"/>
    <w:rsid w:val="186B0607"/>
    <w:rsid w:val="1A612876"/>
    <w:rsid w:val="1ADD0FDE"/>
    <w:rsid w:val="1B767316"/>
    <w:rsid w:val="1BB37EA5"/>
    <w:rsid w:val="1C280A6A"/>
    <w:rsid w:val="1D32451C"/>
    <w:rsid w:val="1E617D32"/>
    <w:rsid w:val="1ECD1525"/>
    <w:rsid w:val="1F254367"/>
    <w:rsid w:val="1F743CD4"/>
    <w:rsid w:val="1FC658C9"/>
    <w:rsid w:val="2030693D"/>
    <w:rsid w:val="214331F3"/>
    <w:rsid w:val="229E20A4"/>
    <w:rsid w:val="23490B58"/>
    <w:rsid w:val="250E136F"/>
    <w:rsid w:val="25C66622"/>
    <w:rsid w:val="27F60EE3"/>
    <w:rsid w:val="283E7C30"/>
    <w:rsid w:val="28A44A91"/>
    <w:rsid w:val="28BC7AEE"/>
    <w:rsid w:val="2A9C3DF6"/>
    <w:rsid w:val="2C1A7BC2"/>
    <w:rsid w:val="2D25511E"/>
    <w:rsid w:val="2D615EC5"/>
    <w:rsid w:val="2D685287"/>
    <w:rsid w:val="2F9D0902"/>
    <w:rsid w:val="315B2B2D"/>
    <w:rsid w:val="3248523C"/>
    <w:rsid w:val="32BB0E4F"/>
    <w:rsid w:val="33991B5A"/>
    <w:rsid w:val="33BE302F"/>
    <w:rsid w:val="34651CBB"/>
    <w:rsid w:val="35747E49"/>
    <w:rsid w:val="36765B8D"/>
    <w:rsid w:val="36B54DEF"/>
    <w:rsid w:val="37982CA0"/>
    <w:rsid w:val="37DC48A0"/>
    <w:rsid w:val="397D44E5"/>
    <w:rsid w:val="3BA82A38"/>
    <w:rsid w:val="3BCE64DE"/>
    <w:rsid w:val="3C0A68CC"/>
    <w:rsid w:val="3CE0178E"/>
    <w:rsid w:val="3FAB59E1"/>
    <w:rsid w:val="3FE249B6"/>
    <w:rsid w:val="40E124A7"/>
    <w:rsid w:val="412D10FA"/>
    <w:rsid w:val="41485A1B"/>
    <w:rsid w:val="42D10A01"/>
    <w:rsid w:val="43CB76FE"/>
    <w:rsid w:val="43DC2A17"/>
    <w:rsid w:val="43F32EA9"/>
    <w:rsid w:val="46086152"/>
    <w:rsid w:val="46A618FC"/>
    <w:rsid w:val="472E2E7E"/>
    <w:rsid w:val="47370056"/>
    <w:rsid w:val="49F07017"/>
    <w:rsid w:val="4A13610F"/>
    <w:rsid w:val="4A9C6FA6"/>
    <w:rsid w:val="4BDE3E16"/>
    <w:rsid w:val="4BDF30B8"/>
    <w:rsid w:val="4BEF4A3F"/>
    <w:rsid w:val="4E0B6E42"/>
    <w:rsid w:val="4E5C4F50"/>
    <w:rsid w:val="4E7B3B9E"/>
    <w:rsid w:val="4ECB3016"/>
    <w:rsid w:val="4F435338"/>
    <w:rsid w:val="4F7B2A3B"/>
    <w:rsid w:val="4FEE0F67"/>
    <w:rsid w:val="50490B2A"/>
    <w:rsid w:val="5049176B"/>
    <w:rsid w:val="53436E71"/>
    <w:rsid w:val="53964FA4"/>
    <w:rsid w:val="5866141B"/>
    <w:rsid w:val="59A70139"/>
    <w:rsid w:val="59DF754F"/>
    <w:rsid w:val="5A133901"/>
    <w:rsid w:val="5A876095"/>
    <w:rsid w:val="5AA31AD3"/>
    <w:rsid w:val="5ABC3575"/>
    <w:rsid w:val="5E1B4B8B"/>
    <w:rsid w:val="5F735B9F"/>
    <w:rsid w:val="61496F33"/>
    <w:rsid w:val="63223732"/>
    <w:rsid w:val="64914A9C"/>
    <w:rsid w:val="652739F5"/>
    <w:rsid w:val="66C44D83"/>
    <w:rsid w:val="67071002"/>
    <w:rsid w:val="67C60C23"/>
    <w:rsid w:val="68014B1A"/>
    <w:rsid w:val="69C47F24"/>
    <w:rsid w:val="6A99742E"/>
    <w:rsid w:val="6AC77447"/>
    <w:rsid w:val="6C742D41"/>
    <w:rsid w:val="6CF94FF3"/>
    <w:rsid w:val="6D9E0334"/>
    <w:rsid w:val="6F2B6874"/>
    <w:rsid w:val="6F4A40B8"/>
    <w:rsid w:val="6FBC771B"/>
    <w:rsid w:val="718E321E"/>
    <w:rsid w:val="721A401B"/>
    <w:rsid w:val="72486558"/>
    <w:rsid w:val="738B42FF"/>
    <w:rsid w:val="73FB00AF"/>
    <w:rsid w:val="75D5244D"/>
    <w:rsid w:val="76AF345B"/>
    <w:rsid w:val="772E3CDB"/>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zY0ODE2OTE5IiwKCSJHcm91cElkIiA6ICI0NTE5ODc4NDQiLAoJIkltYWdlIiA6ICJpVkJPUncwS0dnb0FBQUFOU1VoRVVnQUFBcUVBQUFOeUNBWUFBQUJTZnhKckFBQUFBWE5TUjBJQXJzNGM2UUFBSUFCSlJFRlVlSnpzM1hsWVZHWERQL0R2Yk1BTXE2Q29nSXJnRW9JcmlrTGd2aVdFdWFhcG1WYWErYVRaWXV0ajlaYSttbVgxcEkrNVBKcVd0dWdyN3J1Vm9TUXFJaW9weUtJSUlzbyt3RERNY241LzhKdnpPTTBnNERLa2ZEL1g1WlZ6em4zdWM1L1JMci9jNTE0a2dpQUlJQ0lpSWlLeUlXbERONENJaUlpSUdoK0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1</Pages>
  <Words>3219</Words>
  <Characters>3656</Characters>
  <Lines>21</Lines>
  <Paragraphs>6</Paragraphs>
  <TotalTime>2</TotalTime>
  <ScaleCrop>false</ScaleCrop>
  <LinksUpToDate>false</LinksUpToDate>
  <CharactersWithSpaces>3754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李月恒</cp:lastModifiedBy>
  <dcterms:modified xsi:type="dcterms:W3CDTF">2025-03-04T04:40:02Z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